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33E93" w14:textId="77777777" w:rsidR="007B02DD" w:rsidRDefault="007B02DD" w:rsidP="00BE3AA2">
      <w:pPr>
        <w:keepNext/>
        <w:keepLines/>
        <w:spacing w:after="0" w:line="264" w:lineRule="auto"/>
        <w:ind w:left="10" w:right="55" w:hanging="10"/>
        <w:jc w:val="right"/>
        <w:outlineLvl w:val="0"/>
        <w:rPr>
          <w:rFonts w:ascii="Book Antiqua" w:eastAsia="Verdana" w:hAnsi="Book Antiqua" w:cs="Arial"/>
          <w:b/>
          <w:lang w:eastAsia="pl-PL"/>
        </w:rPr>
      </w:pPr>
      <w:bookmarkStart w:id="0" w:name="_GoBack"/>
      <w:bookmarkEnd w:id="0"/>
    </w:p>
    <w:p w14:paraId="7F2D1AC1" w14:textId="77777777" w:rsidR="00BE3AA2" w:rsidRDefault="00293D45" w:rsidP="00BE3AA2">
      <w:pPr>
        <w:keepNext/>
        <w:keepLines/>
        <w:spacing w:after="0" w:line="264" w:lineRule="auto"/>
        <w:ind w:left="10" w:right="55" w:hanging="10"/>
        <w:jc w:val="right"/>
        <w:outlineLvl w:val="0"/>
        <w:rPr>
          <w:rFonts w:ascii="Book Antiqua" w:eastAsia="Verdana" w:hAnsi="Book Antiqua" w:cs="Arial"/>
          <w:b/>
          <w:lang w:eastAsia="pl-PL"/>
        </w:rPr>
      </w:pPr>
      <w:r w:rsidRPr="000D52C0">
        <w:rPr>
          <w:rFonts w:ascii="Book Antiqua" w:eastAsia="Verdana" w:hAnsi="Book Antiqua" w:cs="Arial"/>
          <w:b/>
          <w:lang w:eastAsia="pl-PL"/>
        </w:rPr>
        <w:t>Załącznik nr 8 do SWZ</w:t>
      </w:r>
    </w:p>
    <w:p w14:paraId="00686523" w14:textId="59BD84B8" w:rsidR="00EC2400" w:rsidRPr="00FB72AD" w:rsidRDefault="009E3005" w:rsidP="009E3005">
      <w:pPr>
        <w:jc w:val="right"/>
        <w:rPr>
          <w:rFonts w:ascii="Book Antiqua" w:hAnsi="Book Antiqua" w:cs="Arial"/>
          <w:b/>
          <w:bCs/>
          <w:iCs/>
          <w:sz w:val="20"/>
          <w:szCs w:val="20"/>
        </w:rPr>
      </w:pPr>
      <w:r w:rsidRPr="00FB72AD">
        <w:rPr>
          <w:rFonts w:ascii="Book Antiqua" w:hAnsi="Book Antiqua" w:cs="Arial"/>
          <w:b/>
          <w:bCs/>
          <w:iCs/>
          <w:sz w:val="20"/>
          <w:szCs w:val="20"/>
        </w:rPr>
        <w:t>(ZAG.260.1.202</w:t>
      </w:r>
      <w:r w:rsidR="00BA1939" w:rsidRPr="00FB72AD">
        <w:rPr>
          <w:rFonts w:ascii="Book Antiqua" w:hAnsi="Book Antiqua" w:cs="Arial"/>
          <w:b/>
          <w:bCs/>
          <w:iCs/>
          <w:sz w:val="20"/>
          <w:szCs w:val="20"/>
        </w:rPr>
        <w:t>5</w:t>
      </w:r>
      <w:r w:rsidRPr="00FB72AD">
        <w:rPr>
          <w:rFonts w:ascii="Book Antiqua" w:hAnsi="Book Antiqua" w:cs="Arial"/>
          <w:b/>
          <w:bCs/>
          <w:iCs/>
          <w:sz w:val="20"/>
          <w:szCs w:val="20"/>
        </w:rPr>
        <w:t>.DD)</w:t>
      </w:r>
    </w:p>
    <w:p w14:paraId="622A290A" w14:textId="1653D5A6" w:rsidR="004B23DC" w:rsidRPr="00FB72AD" w:rsidRDefault="00D0468E" w:rsidP="004B23DC">
      <w:pPr>
        <w:jc w:val="center"/>
        <w:rPr>
          <w:rFonts w:ascii="Book Antiqua" w:hAnsi="Book Antiqua" w:cs="Arial"/>
          <w:b/>
          <w:bCs/>
          <w:i/>
          <w:sz w:val="20"/>
          <w:szCs w:val="20"/>
          <w:lang w:eastAsia="pl-PL"/>
        </w:rPr>
      </w:pPr>
      <w:r w:rsidRPr="00FB72AD">
        <w:rPr>
          <w:rFonts w:ascii="Book Antiqua" w:hAnsi="Book Antiqua" w:cs="Arial"/>
          <w:b/>
          <w:bCs/>
          <w:i/>
          <w:sz w:val="20"/>
          <w:szCs w:val="20"/>
        </w:rPr>
        <w:t>---</w:t>
      </w:r>
      <w:r w:rsidR="004B23DC" w:rsidRPr="00FB72AD">
        <w:rPr>
          <w:rFonts w:ascii="Book Antiqua" w:hAnsi="Book Antiqua" w:cs="Arial"/>
          <w:b/>
          <w:bCs/>
          <w:i/>
          <w:sz w:val="20"/>
          <w:szCs w:val="20"/>
        </w:rPr>
        <w:t>Projekt umowy</w:t>
      </w:r>
      <w:r w:rsidRPr="00FB72AD">
        <w:rPr>
          <w:rFonts w:ascii="Book Antiqua" w:hAnsi="Book Antiqua" w:cs="Arial"/>
          <w:b/>
          <w:bCs/>
          <w:i/>
          <w:sz w:val="20"/>
          <w:szCs w:val="20"/>
        </w:rPr>
        <w:t>----</w:t>
      </w:r>
    </w:p>
    <w:p w14:paraId="3FFCAF7B" w14:textId="77777777" w:rsidR="00293D45" w:rsidRPr="00FB72AD" w:rsidRDefault="00D41B5E" w:rsidP="00BE3AA2">
      <w:pPr>
        <w:spacing w:after="0" w:line="240" w:lineRule="auto"/>
        <w:jc w:val="center"/>
        <w:rPr>
          <w:rFonts w:ascii="Book Antiqua" w:eastAsia="Verdana" w:hAnsi="Book Antiqua" w:cs="Arial"/>
          <w:b/>
          <w:lang w:eastAsia="pl-PL"/>
        </w:rPr>
      </w:pPr>
      <w:r w:rsidRPr="00FB72AD">
        <w:rPr>
          <w:rFonts w:ascii="Book Antiqua" w:eastAsia="Verdana" w:hAnsi="Book Antiqua" w:cs="Arial"/>
          <w:b/>
          <w:lang w:eastAsia="pl-PL"/>
        </w:rPr>
        <w:t xml:space="preserve">UMOWA O ŚWIADCZENIE USŁUG </w:t>
      </w:r>
      <w:r w:rsidR="00293D45" w:rsidRPr="00FB72AD">
        <w:rPr>
          <w:rFonts w:ascii="Book Antiqua" w:eastAsia="Verdana" w:hAnsi="Book Antiqua" w:cs="Arial"/>
          <w:b/>
          <w:lang w:eastAsia="pl-PL"/>
        </w:rPr>
        <w:t xml:space="preserve">KONWOJOWANIA </w:t>
      </w:r>
    </w:p>
    <w:p w14:paraId="5BE4CB43" w14:textId="341EB691" w:rsidR="00293D45" w:rsidRPr="00FB72AD" w:rsidRDefault="00293D45" w:rsidP="00BE3AA2">
      <w:pPr>
        <w:spacing w:after="0" w:line="240" w:lineRule="auto"/>
        <w:jc w:val="center"/>
        <w:rPr>
          <w:rFonts w:ascii="Book Antiqua" w:eastAsia="Verdana" w:hAnsi="Book Antiqua" w:cs="Arial"/>
          <w:b/>
          <w:lang w:eastAsia="pl-PL"/>
        </w:rPr>
      </w:pPr>
      <w:r w:rsidRPr="00FB72AD">
        <w:rPr>
          <w:rFonts w:ascii="Book Antiqua" w:eastAsia="Verdana" w:hAnsi="Book Antiqua" w:cs="Arial"/>
          <w:b/>
          <w:lang w:eastAsia="pl-PL"/>
        </w:rPr>
        <w:t xml:space="preserve">MATERIAŁÓW EGZAMINACYJNYCH NA </w:t>
      </w:r>
      <w:r w:rsidR="002D6121" w:rsidRPr="00FB72AD">
        <w:rPr>
          <w:rFonts w:ascii="Book Antiqua" w:eastAsia="Verdana" w:hAnsi="Book Antiqua" w:cs="Arial"/>
          <w:b/>
          <w:lang w:eastAsia="pl-PL"/>
        </w:rPr>
        <w:t>RZECZ</w:t>
      </w:r>
    </w:p>
    <w:p w14:paraId="7356BFCC" w14:textId="77777777" w:rsidR="00CD75C4" w:rsidRPr="00FB72AD" w:rsidRDefault="00293D45" w:rsidP="00BE3AA2">
      <w:pPr>
        <w:spacing w:after="0" w:line="240" w:lineRule="auto"/>
        <w:jc w:val="center"/>
        <w:rPr>
          <w:rFonts w:ascii="Book Antiqua" w:eastAsia="Verdana" w:hAnsi="Book Antiqua" w:cs="Arial"/>
          <w:b/>
          <w:lang w:eastAsia="pl-PL"/>
        </w:rPr>
      </w:pPr>
      <w:r w:rsidRPr="00FB72AD">
        <w:rPr>
          <w:rFonts w:ascii="Book Antiqua" w:eastAsia="Verdana" w:hAnsi="Book Antiqua" w:cs="Arial"/>
          <w:b/>
          <w:lang w:eastAsia="pl-PL"/>
        </w:rPr>
        <w:t>OKRĘGOWEJ KOMISJI EGZAMINACYJNEJ W ŁOMŻY</w:t>
      </w:r>
    </w:p>
    <w:p w14:paraId="6208FBFB" w14:textId="77777777" w:rsidR="00D41B5E" w:rsidRPr="00FB72AD" w:rsidRDefault="00D41B5E" w:rsidP="00BE3AA2">
      <w:pPr>
        <w:spacing w:after="0" w:line="240" w:lineRule="auto"/>
        <w:jc w:val="center"/>
        <w:rPr>
          <w:rFonts w:ascii="Book Antiqua" w:eastAsia="Verdana" w:hAnsi="Book Antiqua" w:cs="Arial"/>
          <w:b/>
          <w:lang w:eastAsia="pl-PL"/>
        </w:rPr>
      </w:pPr>
      <w:r w:rsidRPr="00FB72AD">
        <w:rPr>
          <w:rFonts w:ascii="Book Antiqua" w:eastAsia="Verdana" w:hAnsi="Book Antiqua" w:cs="Arial"/>
          <w:b/>
          <w:lang w:eastAsia="pl-PL"/>
        </w:rPr>
        <w:t>zawarta w Łomży, w dniu ……………………………….</w:t>
      </w:r>
    </w:p>
    <w:p w14:paraId="0DB7A43A" w14:textId="77777777" w:rsidR="00D41B5E" w:rsidRPr="00FB72AD" w:rsidRDefault="00D41B5E" w:rsidP="00D41B5E">
      <w:pPr>
        <w:spacing w:after="0" w:line="240" w:lineRule="auto"/>
        <w:jc w:val="both"/>
        <w:rPr>
          <w:rFonts w:ascii="Book Antiqua" w:eastAsia="Verdana" w:hAnsi="Book Antiqua" w:cs="Arial"/>
          <w:bCs/>
          <w:lang w:eastAsia="pl-PL"/>
        </w:rPr>
      </w:pPr>
      <w:r w:rsidRPr="00FB72AD">
        <w:rPr>
          <w:rFonts w:ascii="Book Antiqua" w:eastAsia="Verdana" w:hAnsi="Book Antiqua" w:cs="Arial"/>
          <w:bCs/>
          <w:lang w:eastAsia="pl-PL"/>
        </w:rPr>
        <w:t>pomiędzy:</w:t>
      </w:r>
    </w:p>
    <w:p w14:paraId="592408F4" w14:textId="7FDE3E84" w:rsidR="00D41B5E" w:rsidRPr="00FB72AD" w:rsidRDefault="00D41B5E" w:rsidP="00D41B5E">
      <w:pPr>
        <w:spacing w:after="0" w:line="240" w:lineRule="auto"/>
        <w:jc w:val="both"/>
        <w:rPr>
          <w:rFonts w:ascii="Book Antiqua" w:eastAsia="Verdana" w:hAnsi="Book Antiqua" w:cs="Arial"/>
          <w:b/>
          <w:lang w:eastAsia="pl-PL"/>
        </w:rPr>
      </w:pPr>
      <w:r w:rsidRPr="00FB72AD">
        <w:rPr>
          <w:rFonts w:ascii="Book Antiqua" w:eastAsia="Verdana" w:hAnsi="Book Antiqua" w:cs="Arial"/>
          <w:b/>
          <w:lang w:eastAsia="pl-PL"/>
        </w:rPr>
        <w:t>Skarbem Państwa – Okręgową Komisją Egzaminacyjną w Łomży</w:t>
      </w:r>
      <w:r w:rsidRPr="00FB72AD">
        <w:rPr>
          <w:rFonts w:ascii="Book Antiqua" w:eastAsia="Verdana" w:hAnsi="Book Antiqua" w:cs="Arial"/>
          <w:bCs/>
          <w:lang w:eastAsia="pl-PL"/>
        </w:rPr>
        <w:t xml:space="preserve">, ul. Al. Legionów 9,                         18-400 Łomża, NIP: 718- </w:t>
      </w:r>
      <w:r w:rsidR="00693528" w:rsidRPr="00FB72AD">
        <w:rPr>
          <w:rFonts w:ascii="Book Antiqua" w:eastAsia="Verdana" w:hAnsi="Book Antiqua" w:cs="Arial"/>
          <w:bCs/>
          <w:lang w:eastAsia="pl-PL"/>
        </w:rPr>
        <w:t>1</w:t>
      </w:r>
      <w:r w:rsidRPr="00FB72AD">
        <w:rPr>
          <w:rFonts w:ascii="Book Antiqua" w:eastAsia="Verdana" w:hAnsi="Book Antiqua" w:cs="Arial"/>
          <w:bCs/>
          <w:lang w:eastAsia="pl-PL"/>
        </w:rPr>
        <w:t xml:space="preserve">72-04-79, REGON: 450691754 reprezentowaną przez Dyrektora – </w:t>
      </w:r>
      <w:r w:rsidR="00653D3A" w:rsidRPr="00FB72AD">
        <w:rPr>
          <w:rFonts w:ascii="Book Antiqua" w:eastAsia="Verdana" w:hAnsi="Book Antiqua" w:cs="Arial"/>
          <w:bCs/>
          <w:lang w:eastAsia="pl-PL"/>
        </w:rPr>
        <w:t xml:space="preserve">              </w:t>
      </w:r>
      <w:r w:rsidRPr="00FB72AD">
        <w:rPr>
          <w:rFonts w:ascii="Book Antiqua" w:eastAsia="Verdana" w:hAnsi="Book Antiqua" w:cs="Arial"/>
          <w:bCs/>
          <w:lang w:eastAsia="pl-PL"/>
        </w:rPr>
        <w:t xml:space="preserve">dr Agnieszkę Barbarę Muzyk, dalej: </w:t>
      </w:r>
      <w:r w:rsidRPr="00FB72AD">
        <w:rPr>
          <w:rFonts w:ascii="Book Antiqua" w:eastAsia="Verdana" w:hAnsi="Book Antiqua" w:cs="Arial"/>
          <w:b/>
          <w:lang w:eastAsia="pl-PL"/>
        </w:rPr>
        <w:t>Zamawiający, a</w:t>
      </w:r>
    </w:p>
    <w:p w14:paraId="56786835" w14:textId="7FD89B27" w:rsidR="00293D45" w:rsidRPr="00FB72AD" w:rsidRDefault="00293D45" w:rsidP="00D41B5E">
      <w:pPr>
        <w:spacing w:after="0" w:line="240" w:lineRule="auto"/>
        <w:jc w:val="both"/>
        <w:rPr>
          <w:rFonts w:ascii="Book Antiqua" w:eastAsia="Verdana" w:hAnsi="Book Antiqua" w:cs="Arial"/>
          <w:b/>
          <w:lang w:eastAsia="pl-PL"/>
        </w:rPr>
      </w:pPr>
      <w:r w:rsidRPr="00FB72AD">
        <w:rPr>
          <w:rFonts w:ascii="Book Antiqua" w:eastAsia="Verdana" w:hAnsi="Book Antiqua" w:cs="Arial"/>
          <w:b/>
          <w:lang w:eastAsia="pl-PL"/>
        </w:rPr>
        <w:t>…………………………………………………………………</w:t>
      </w:r>
      <w:r w:rsidRPr="00FB72AD">
        <w:rPr>
          <w:rFonts w:ascii="Book Antiqua" w:eastAsia="Verdana" w:hAnsi="Book Antiqua" w:cs="Arial"/>
          <w:bCs/>
          <w:lang w:eastAsia="pl-PL"/>
        </w:rPr>
        <w:t>reprezentowany</w:t>
      </w:r>
      <w:r w:rsidR="00FD3A3F" w:rsidRPr="00FB72AD">
        <w:rPr>
          <w:rFonts w:ascii="Book Antiqua" w:eastAsia="Verdana" w:hAnsi="Book Antiqua" w:cs="Arial"/>
          <w:bCs/>
          <w:lang w:eastAsia="pl-PL"/>
        </w:rPr>
        <w:t xml:space="preserve"> p</w:t>
      </w:r>
      <w:r w:rsidRPr="00FB72AD">
        <w:rPr>
          <w:rFonts w:ascii="Book Antiqua" w:eastAsia="Verdana" w:hAnsi="Book Antiqua" w:cs="Arial"/>
          <w:bCs/>
          <w:lang w:eastAsia="pl-PL"/>
        </w:rPr>
        <w:t>rzez</w:t>
      </w:r>
      <w:r w:rsidRPr="00FB72AD">
        <w:rPr>
          <w:rFonts w:ascii="Book Antiqua" w:eastAsia="Verdana" w:hAnsi="Book Antiqua" w:cs="Arial"/>
          <w:b/>
          <w:lang w:eastAsia="pl-PL"/>
        </w:rPr>
        <w:t xml:space="preserve"> ………dalej: Wykonawca</w:t>
      </w:r>
    </w:p>
    <w:p w14:paraId="6442A4D9" w14:textId="77777777" w:rsidR="00D41B5E" w:rsidRPr="00FB72AD" w:rsidRDefault="00D41B5E" w:rsidP="00D41B5E">
      <w:pPr>
        <w:spacing w:after="0" w:line="240" w:lineRule="auto"/>
        <w:rPr>
          <w:rFonts w:ascii="Book Antiqua" w:eastAsia="Verdana" w:hAnsi="Book Antiqua" w:cs="Arial"/>
          <w:sz w:val="20"/>
          <w:szCs w:val="20"/>
          <w:lang w:eastAsia="pl-PL"/>
        </w:rPr>
      </w:pPr>
    </w:p>
    <w:p w14:paraId="6BBB12BD" w14:textId="26EC4695" w:rsidR="005511EA" w:rsidRPr="00FB72AD" w:rsidRDefault="005511EA" w:rsidP="005511EA">
      <w:pPr>
        <w:pStyle w:val="Tytu"/>
        <w:spacing w:line="276" w:lineRule="auto"/>
        <w:jc w:val="both"/>
        <w:rPr>
          <w:rFonts w:ascii="Book Antiqua" w:hAnsi="Book Antiqua"/>
          <w:b w:val="0"/>
          <w:bCs/>
          <w:sz w:val="22"/>
          <w:szCs w:val="22"/>
          <w:lang w:val="pl-PL"/>
        </w:rPr>
      </w:pPr>
      <w:r w:rsidRPr="00FB72AD">
        <w:rPr>
          <w:rFonts w:ascii="Book Antiqua" w:eastAsia="Verdana" w:hAnsi="Book Antiqua" w:cs="Arial"/>
          <w:b w:val="0"/>
          <w:bCs/>
          <w:sz w:val="22"/>
          <w:szCs w:val="18"/>
        </w:rPr>
        <w:t xml:space="preserve">Niniejsza umowa została zawarta w wyniku postępowania prowadzonego w trybie podstawowym wariant I </w:t>
      </w:r>
      <w:r w:rsidRPr="00FB72AD">
        <w:rPr>
          <w:rFonts w:ascii="Book Antiqua" w:hAnsi="Book Antiqua"/>
          <w:b w:val="0"/>
          <w:bCs/>
          <w:sz w:val="22"/>
          <w:szCs w:val="18"/>
        </w:rPr>
        <w:t>na podstawie art. 275 pkt 1 ustawy z dnia 11 września 2019 r. Prawo zamówień publicznych (tekst jedn. Dz. U. 202</w:t>
      </w:r>
      <w:r w:rsidR="00BA1939" w:rsidRPr="00FB72AD">
        <w:rPr>
          <w:rFonts w:ascii="Book Antiqua" w:hAnsi="Book Antiqua"/>
          <w:b w:val="0"/>
          <w:bCs/>
          <w:sz w:val="22"/>
          <w:szCs w:val="18"/>
          <w:lang w:val="pl-PL"/>
        </w:rPr>
        <w:t>4</w:t>
      </w:r>
      <w:r w:rsidRPr="00FB72AD">
        <w:rPr>
          <w:rFonts w:ascii="Book Antiqua" w:hAnsi="Book Antiqua"/>
          <w:b w:val="0"/>
          <w:bCs/>
          <w:sz w:val="22"/>
          <w:szCs w:val="18"/>
        </w:rPr>
        <w:t xml:space="preserve"> r., poz. </w:t>
      </w:r>
      <w:r w:rsidR="00BA1939" w:rsidRPr="00FB72AD">
        <w:rPr>
          <w:rFonts w:ascii="Book Antiqua" w:hAnsi="Book Antiqua"/>
          <w:b w:val="0"/>
          <w:bCs/>
          <w:sz w:val="22"/>
          <w:szCs w:val="18"/>
          <w:lang w:val="pl-PL"/>
        </w:rPr>
        <w:t>1320</w:t>
      </w:r>
      <w:r w:rsidRPr="00FB72AD">
        <w:rPr>
          <w:rFonts w:ascii="Book Antiqua" w:hAnsi="Book Antiqua"/>
          <w:b w:val="0"/>
          <w:bCs/>
          <w:sz w:val="22"/>
          <w:szCs w:val="18"/>
        </w:rPr>
        <w:t xml:space="preserve"> ze zm.) pn.: „</w:t>
      </w:r>
      <w:r w:rsidR="00293D45" w:rsidRPr="00FB72AD">
        <w:rPr>
          <w:rFonts w:ascii="Book Antiqua" w:hAnsi="Book Antiqua"/>
          <w:b w:val="0"/>
          <w:bCs/>
          <w:sz w:val="22"/>
          <w:szCs w:val="18"/>
        </w:rPr>
        <w:t xml:space="preserve">Konwojowanie materiałów egzaminacyjnych na </w:t>
      </w:r>
      <w:r w:rsidR="00693528" w:rsidRPr="00FB72AD">
        <w:rPr>
          <w:rFonts w:ascii="Book Antiqua" w:hAnsi="Book Antiqua"/>
          <w:b w:val="0"/>
          <w:bCs/>
          <w:sz w:val="22"/>
          <w:szCs w:val="18"/>
          <w:lang w:val="pl-PL"/>
        </w:rPr>
        <w:t>rzecz</w:t>
      </w:r>
      <w:r w:rsidR="00293D45" w:rsidRPr="00FB72AD">
        <w:rPr>
          <w:rFonts w:ascii="Book Antiqua" w:hAnsi="Book Antiqua"/>
          <w:b w:val="0"/>
          <w:bCs/>
          <w:sz w:val="22"/>
          <w:szCs w:val="18"/>
        </w:rPr>
        <w:t xml:space="preserve"> Okręgowej Komisji Egzaminacyjnej w Łomży</w:t>
      </w:r>
      <w:r w:rsidRPr="00FB72AD">
        <w:rPr>
          <w:rFonts w:ascii="Book Antiqua" w:hAnsi="Book Antiqua"/>
          <w:b w:val="0"/>
          <w:bCs/>
          <w:sz w:val="22"/>
          <w:szCs w:val="18"/>
        </w:rPr>
        <w:t xml:space="preserve">”, numer postępowania: </w:t>
      </w:r>
      <w:r w:rsidR="00EC2400" w:rsidRPr="00FB72AD">
        <w:rPr>
          <w:rFonts w:ascii="Book Antiqua" w:hAnsi="Book Antiqua"/>
          <w:b w:val="0"/>
          <w:bCs/>
          <w:sz w:val="22"/>
          <w:szCs w:val="22"/>
          <w:lang w:val="pl-PL"/>
        </w:rPr>
        <w:t>ZAG.260.1.202</w:t>
      </w:r>
      <w:r w:rsidR="00BA1939" w:rsidRPr="00FB72AD">
        <w:rPr>
          <w:rFonts w:ascii="Book Antiqua" w:hAnsi="Book Antiqua"/>
          <w:b w:val="0"/>
          <w:bCs/>
          <w:sz w:val="22"/>
          <w:szCs w:val="22"/>
          <w:lang w:val="pl-PL"/>
        </w:rPr>
        <w:t>5</w:t>
      </w:r>
      <w:r w:rsidR="00EC2400" w:rsidRPr="00FB72AD">
        <w:rPr>
          <w:rFonts w:ascii="Book Antiqua" w:hAnsi="Book Antiqua"/>
          <w:b w:val="0"/>
          <w:bCs/>
          <w:sz w:val="22"/>
          <w:szCs w:val="22"/>
          <w:lang w:val="pl-PL"/>
        </w:rPr>
        <w:t>.DD</w:t>
      </w:r>
    </w:p>
    <w:p w14:paraId="02CACACF" w14:textId="77777777" w:rsidR="005511EA" w:rsidRPr="000D52C0" w:rsidRDefault="005511EA" w:rsidP="005511EA">
      <w:pPr>
        <w:spacing w:after="0" w:line="240" w:lineRule="auto"/>
        <w:jc w:val="both"/>
        <w:rPr>
          <w:rFonts w:ascii="Book Antiqua" w:eastAsia="Verdana" w:hAnsi="Book Antiqua" w:cs="Arial"/>
          <w:lang w:eastAsia="pl-PL"/>
        </w:rPr>
      </w:pPr>
    </w:p>
    <w:p w14:paraId="38D31B46" w14:textId="77777777" w:rsidR="00CD75C4" w:rsidRPr="000D52C0" w:rsidRDefault="00CD75C4" w:rsidP="00AD47F7">
      <w:pPr>
        <w:spacing w:after="0" w:line="240" w:lineRule="auto"/>
        <w:jc w:val="center"/>
        <w:rPr>
          <w:rFonts w:ascii="Book Antiqua" w:eastAsia="Verdana" w:hAnsi="Book Antiqua" w:cs="Arial"/>
          <w:b/>
          <w:lang w:eastAsia="pl-PL"/>
        </w:rPr>
      </w:pPr>
      <w:r w:rsidRPr="000D52C0">
        <w:rPr>
          <w:rFonts w:ascii="Book Antiqua" w:eastAsia="Verdana" w:hAnsi="Book Antiqua" w:cs="Arial"/>
          <w:b/>
          <w:lang w:eastAsia="pl-PL"/>
        </w:rPr>
        <w:t xml:space="preserve"> § 1</w:t>
      </w:r>
    </w:p>
    <w:p w14:paraId="15CA2F7D" w14:textId="6D9EF9CA" w:rsidR="00BE3AA2" w:rsidRPr="00135F88" w:rsidRDefault="00CD75C4" w:rsidP="00BE3AA2">
      <w:pPr>
        <w:numPr>
          <w:ilvl w:val="0"/>
          <w:numId w:val="1"/>
        </w:numPr>
        <w:spacing w:after="0" w:line="240" w:lineRule="auto"/>
        <w:ind w:left="284" w:hanging="284"/>
        <w:jc w:val="both"/>
        <w:rPr>
          <w:rFonts w:ascii="Book Antiqua" w:eastAsia="Verdana" w:hAnsi="Book Antiqua" w:cs="Arial"/>
          <w:lang w:eastAsia="pl-PL"/>
        </w:rPr>
      </w:pPr>
      <w:r w:rsidRPr="00135F88">
        <w:rPr>
          <w:rFonts w:ascii="Book Antiqua" w:eastAsia="Verdana" w:hAnsi="Book Antiqua" w:cs="Arial"/>
          <w:lang w:eastAsia="pl-PL"/>
        </w:rPr>
        <w:t xml:space="preserve">Zamawiający </w:t>
      </w:r>
      <w:r w:rsidR="00967D7C" w:rsidRPr="00135F88">
        <w:rPr>
          <w:rFonts w:ascii="Book Antiqua" w:eastAsia="Verdana" w:hAnsi="Book Antiqua" w:cs="Arial"/>
          <w:lang w:eastAsia="pl-PL"/>
        </w:rPr>
        <w:t xml:space="preserve">Łomży zleca, a Wykonawca zobowiązuje się do świadczenia usług </w:t>
      </w:r>
      <w:r w:rsidR="00293D45" w:rsidRPr="00135F88">
        <w:rPr>
          <w:rFonts w:ascii="Book Antiqua" w:eastAsia="Verdana" w:hAnsi="Book Antiqua" w:cs="Arial"/>
          <w:lang w:eastAsia="pl-PL"/>
        </w:rPr>
        <w:t xml:space="preserve">konwojowania </w:t>
      </w:r>
      <w:r w:rsidR="00653D3A" w:rsidRPr="00135F88">
        <w:rPr>
          <w:rFonts w:ascii="Book Antiqua" w:eastAsia="Verdana" w:hAnsi="Book Antiqua" w:cs="Arial"/>
          <w:lang w:eastAsia="pl-PL"/>
        </w:rPr>
        <w:t xml:space="preserve">(transportu i ochrony) </w:t>
      </w:r>
      <w:r w:rsidR="00293D45" w:rsidRPr="00135F88">
        <w:rPr>
          <w:rFonts w:ascii="Book Antiqua" w:eastAsia="Verdana" w:hAnsi="Book Antiqua" w:cs="Arial"/>
          <w:lang w:eastAsia="pl-PL"/>
        </w:rPr>
        <w:t xml:space="preserve">materiałów egzaminacyjnych na potrzeby Okręgowej Komisji </w:t>
      </w:r>
      <w:r w:rsidR="00293D45" w:rsidRPr="00D0468E">
        <w:rPr>
          <w:rFonts w:ascii="Book Antiqua" w:eastAsia="Verdana" w:hAnsi="Book Antiqua" w:cs="Arial"/>
          <w:color w:val="000000" w:themeColor="text1"/>
          <w:lang w:eastAsia="pl-PL"/>
        </w:rPr>
        <w:t xml:space="preserve">Egzaminacyjnej w Łomży zgodnie z harmonogramem stanowiącym </w:t>
      </w:r>
      <w:r w:rsidR="00293D45" w:rsidRPr="00D0468E">
        <w:rPr>
          <w:rFonts w:ascii="Book Antiqua" w:eastAsia="Verdana" w:hAnsi="Book Antiqua" w:cs="Arial"/>
          <w:b/>
          <w:color w:val="000000" w:themeColor="text1"/>
          <w:lang w:eastAsia="pl-PL"/>
        </w:rPr>
        <w:t>załącznik</w:t>
      </w:r>
      <w:r w:rsidR="00EC2400" w:rsidRPr="00D0468E">
        <w:rPr>
          <w:rFonts w:ascii="Book Antiqua" w:eastAsia="Verdana" w:hAnsi="Book Antiqua" w:cs="Arial"/>
          <w:b/>
          <w:color w:val="000000" w:themeColor="text1"/>
          <w:lang w:eastAsia="pl-PL"/>
        </w:rPr>
        <w:t>i</w:t>
      </w:r>
      <w:r w:rsidR="00293D45" w:rsidRPr="00D0468E">
        <w:rPr>
          <w:rFonts w:ascii="Book Antiqua" w:eastAsia="Verdana" w:hAnsi="Book Antiqua" w:cs="Arial"/>
          <w:b/>
          <w:color w:val="000000" w:themeColor="text1"/>
          <w:lang w:eastAsia="pl-PL"/>
        </w:rPr>
        <w:t xml:space="preserve"> nr 1</w:t>
      </w:r>
      <w:r w:rsidR="00EC2400" w:rsidRPr="00D0468E">
        <w:rPr>
          <w:rFonts w:ascii="Book Antiqua" w:eastAsia="Verdana" w:hAnsi="Book Antiqua" w:cs="Arial"/>
          <w:b/>
          <w:color w:val="000000" w:themeColor="text1"/>
          <w:lang w:eastAsia="pl-PL"/>
        </w:rPr>
        <w:t>a-1</w:t>
      </w:r>
      <w:r w:rsidR="00C91E81" w:rsidRPr="00D0468E">
        <w:rPr>
          <w:rFonts w:ascii="Book Antiqua" w:eastAsia="Verdana" w:hAnsi="Book Antiqua" w:cs="Arial"/>
          <w:b/>
          <w:color w:val="000000" w:themeColor="text1"/>
          <w:lang w:eastAsia="pl-PL"/>
        </w:rPr>
        <w:t>e</w:t>
      </w:r>
      <w:r w:rsidR="00293D45" w:rsidRPr="00D0468E">
        <w:rPr>
          <w:rFonts w:ascii="Book Antiqua" w:eastAsia="Verdana" w:hAnsi="Book Antiqua" w:cs="Arial"/>
          <w:color w:val="000000" w:themeColor="text1"/>
          <w:lang w:eastAsia="pl-PL"/>
        </w:rPr>
        <w:t xml:space="preserve"> do SWZ, nazywany </w:t>
      </w:r>
      <w:r w:rsidR="00653D3A" w:rsidRPr="00D0468E">
        <w:rPr>
          <w:rFonts w:ascii="Book Antiqua" w:eastAsia="Verdana" w:hAnsi="Book Antiqua" w:cs="Arial"/>
          <w:color w:val="000000" w:themeColor="text1"/>
          <w:lang w:eastAsia="pl-PL"/>
        </w:rPr>
        <w:t>d</w:t>
      </w:r>
      <w:r w:rsidR="00293D45" w:rsidRPr="00D0468E">
        <w:rPr>
          <w:rFonts w:ascii="Book Antiqua" w:eastAsia="Verdana" w:hAnsi="Book Antiqua" w:cs="Arial"/>
          <w:color w:val="000000" w:themeColor="text1"/>
          <w:lang w:eastAsia="pl-PL"/>
        </w:rPr>
        <w:t>alej: harmonogramem.</w:t>
      </w:r>
    </w:p>
    <w:p w14:paraId="088C9DD6" w14:textId="4D3E6849" w:rsidR="00CD75C4" w:rsidRPr="00135F88" w:rsidRDefault="00CD75C4" w:rsidP="001742D2">
      <w:pPr>
        <w:numPr>
          <w:ilvl w:val="0"/>
          <w:numId w:val="1"/>
        </w:numPr>
        <w:spacing w:after="0" w:line="240" w:lineRule="auto"/>
        <w:ind w:hanging="284"/>
        <w:jc w:val="both"/>
        <w:rPr>
          <w:rFonts w:ascii="Book Antiqua" w:eastAsia="Verdana" w:hAnsi="Book Antiqua" w:cs="Arial"/>
          <w:lang w:eastAsia="pl-PL"/>
        </w:rPr>
      </w:pPr>
      <w:r w:rsidRPr="00135F88">
        <w:rPr>
          <w:rFonts w:ascii="Book Antiqua" w:eastAsia="Verdana" w:hAnsi="Book Antiqua" w:cs="Arial"/>
          <w:lang w:eastAsia="pl-PL"/>
        </w:rPr>
        <w:t xml:space="preserve">Przedmiotem niniejszej umowy </w:t>
      </w:r>
      <w:r w:rsidR="00B01D16" w:rsidRPr="00135F88">
        <w:rPr>
          <w:rFonts w:ascii="Book Antiqua" w:eastAsia="Verdana" w:hAnsi="Book Antiqua" w:cs="Arial"/>
          <w:lang w:eastAsia="pl-PL"/>
        </w:rPr>
        <w:t xml:space="preserve">jest </w:t>
      </w:r>
      <w:r w:rsidR="00293D45" w:rsidRPr="00135F88">
        <w:rPr>
          <w:rFonts w:ascii="Book Antiqua" w:eastAsia="Verdana" w:hAnsi="Book Antiqua" w:cs="Arial"/>
          <w:lang w:eastAsia="pl-PL"/>
        </w:rPr>
        <w:t xml:space="preserve">świadczenie usług </w:t>
      </w:r>
      <w:r w:rsidR="002A1013" w:rsidRPr="00135F88">
        <w:rPr>
          <w:rFonts w:ascii="Book Antiqua" w:eastAsia="Verdana" w:hAnsi="Book Antiqua" w:cs="Arial"/>
          <w:lang w:eastAsia="pl-PL"/>
        </w:rPr>
        <w:t xml:space="preserve">konwojowania </w:t>
      </w:r>
      <w:r w:rsidR="00293D45" w:rsidRPr="00135F88">
        <w:rPr>
          <w:rFonts w:ascii="Book Antiqua" w:eastAsia="Verdana" w:hAnsi="Book Antiqua" w:cs="Arial"/>
          <w:lang w:eastAsia="pl-PL"/>
        </w:rPr>
        <w:t xml:space="preserve">paczek zawierających materiały egzaminacyjne na rzecz Okręgowej Komisji Egzaminacyjnej w Łomży ze szczególnym uwzględnieniem województwa podlaskiego oraz warmińsko – mazurskiego, których obszar swą działalnością obejmuje Okręgowa Komisja Egzaminacyjna w Łomży. </w:t>
      </w:r>
    </w:p>
    <w:p w14:paraId="158FE2E7" w14:textId="77777777" w:rsidR="00293D45" w:rsidRPr="000D52C0" w:rsidRDefault="00293D45" w:rsidP="001742D2">
      <w:pPr>
        <w:numPr>
          <w:ilvl w:val="0"/>
          <w:numId w:val="1"/>
        </w:numPr>
        <w:spacing w:after="0" w:line="240" w:lineRule="auto"/>
        <w:ind w:hanging="284"/>
        <w:jc w:val="both"/>
        <w:rPr>
          <w:rFonts w:ascii="Book Antiqua" w:eastAsia="Verdana" w:hAnsi="Book Antiqua" w:cs="Arial"/>
          <w:lang w:eastAsia="pl-PL"/>
        </w:rPr>
      </w:pPr>
      <w:r w:rsidRPr="000D52C0">
        <w:rPr>
          <w:rFonts w:ascii="Book Antiqua" w:eastAsia="Verdana" w:hAnsi="Book Antiqua" w:cs="Arial"/>
          <w:lang w:eastAsia="pl-PL"/>
        </w:rPr>
        <w:t xml:space="preserve">Dane dotyczące terminów odbioru </w:t>
      </w:r>
      <w:r w:rsidR="003B5D5C" w:rsidRPr="000D52C0">
        <w:rPr>
          <w:rFonts w:ascii="Book Antiqua" w:eastAsia="Verdana" w:hAnsi="Book Antiqua" w:cs="Arial"/>
          <w:lang w:eastAsia="pl-PL"/>
        </w:rPr>
        <w:t>paczek</w:t>
      </w:r>
      <w:r w:rsidRPr="000D52C0">
        <w:rPr>
          <w:rFonts w:ascii="Book Antiqua" w:eastAsia="Verdana" w:hAnsi="Book Antiqua" w:cs="Arial"/>
          <w:lang w:eastAsia="pl-PL"/>
        </w:rPr>
        <w:t xml:space="preserve"> zawierających materiały egzaminacyjnej jak również ich liczby określono w formularzu ofertowym, stanowiącym </w:t>
      </w:r>
      <w:r w:rsidR="00653D3A">
        <w:rPr>
          <w:rFonts w:ascii="Book Antiqua" w:eastAsia="Verdana" w:hAnsi="Book Antiqua" w:cs="Arial"/>
          <w:lang w:eastAsia="pl-PL"/>
        </w:rPr>
        <w:t>Z</w:t>
      </w:r>
      <w:r w:rsidRPr="000D52C0">
        <w:rPr>
          <w:rFonts w:ascii="Book Antiqua" w:eastAsia="Verdana" w:hAnsi="Book Antiqua" w:cs="Arial"/>
          <w:lang w:eastAsia="pl-PL"/>
        </w:rPr>
        <w:t>ałącznik do niniejszej Umowy.</w:t>
      </w:r>
    </w:p>
    <w:p w14:paraId="46AEF8AA" w14:textId="7560CC74" w:rsidR="00293D45" w:rsidRPr="00135F88" w:rsidRDefault="007C0BBF" w:rsidP="001742D2">
      <w:pPr>
        <w:numPr>
          <w:ilvl w:val="0"/>
          <w:numId w:val="1"/>
        </w:numPr>
        <w:spacing w:after="0" w:line="240" w:lineRule="auto"/>
        <w:ind w:hanging="284"/>
        <w:jc w:val="both"/>
        <w:rPr>
          <w:rFonts w:ascii="Book Antiqua" w:eastAsia="Verdana" w:hAnsi="Book Antiqua" w:cs="Arial"/>
          <w:lang w:eastAsia="pl-PL"/>
        </w:rPr>
      </w:pPr>
      <w:r w:rsidRPr="00135F88">
        <w:rPr>
          <w:rFonts w:ascii="Book Antiqua" w:eastAsia="Verdana" w:hAnsi="Book Antiqua" w:cs="Arial"/>
          <w:lang w:eastAsia="pl-PL"/>
        </w:rPr>
        <w:t>Strony z</w:t>
      </w:r>
      <w:r w:rsidR="00E5769F" w:rsidRPr="00135F88">
        <w:rPr>
          <w:rFonts w:ascii="Book Antiqua" w:eastAsia="Verdana" w:hAnsi="Book Antiqua" w:cs="Arial"/>
          <w:lang w:eastAsia="pl-PL"/>
        </w:rPr>
        <w:t>godnie postanawiają, że terminy</w:t>
      </w:r>
      <w:r w:rsidRPr="00135F88">
        <w:rPr>
          <w:rFonts w:ascii="Book Antiqua" w:eastAsia="Verdana" w:hAnsi="Book Antiqua" w:cs="Arial"/>
          <w:lang w:eastAsia="pl-PL"/>
        </w:rPr>
        <w:t xml:space="preserve"> odbioru </w:t>
      </w:r>
      <w:r w:rsidR="00E5769F" w:rsidRPr="00135F88">
        <w:rPr>
          <w:rFonts w:ascii="Book Antiqua" w:hAnsi="Book Antiqua"/>
        </w:rPr>
        <w:t>paczek</w:t>
      </w:r>
      <w:r w:rsidRPr="00135F88">
        <w:rPr>
          <w:rFonts w:ascii="Book Antiqua" w:eastAsia="Verdana" w:hAnsi="Book Antiqua" w:cs="Arial"/>
          <w:lang w:eastAsia="pl-PL"/>
        </w:rPr>
        <w:t xml:space="preserve"> zawierających materiały egzaminacyjne mogą ulec zmianie</w:t>
      </w:r>
      <w:r w:rsidR="00653D3A" w:rsidRPr="00135F88">
        <w:rPr>
          <w:rFonts w:ascii="Book Antiqua" w:eastAsia="Verdana" w:hAnsi="Book Antiqua" w:cs="Arial"/>
          <w:lang w:eastAsia="pl-PL"/>
        </w:rPr>
        <w:t xml:space="preserve"> w </w:t>
      </w:r>
      <w:r w:rsidR="00944689" w:rsidRPr="00135F88">
        <w:rPr>
          <w:rFonts w:ascii="Book Antiqua" w:eastAsia="Verdana" w:hAnsi="Book Antiqua" w:cs="Arial"/>
          <w:lang w:eastAsia="pl-PL"/>
        </w:rPr>
        <w:t xml:space="preserve"> wyniku </w:t>
      </w:r>
      <w:r w:rsidR="00653D3A" w:rsidRPr="00135F88">
        <w:rPr>
          <w:rFonts w:ascii="Book Antiqua" w:eastAsia="Verdana" w:hAnsi="Book Antiqua" w:cs="Arial"/>
          <w:lang w:eastAsia="pl-PL"/>
        </w:rPr>
        <w:t xml:space="preserve"> okoliczności związanych  </w:t>
      </w:r>
      <w:r w:rsidR="00944689" w:rsidRPr="00135F88">
        <w:rPr>
          <w:rFonts w:ascii="Book Antiqua" w:eastAsia="Verdana" w:hAnsi="Book Antiqua" w:cs="Arial"/>
          <w:lang w:eastAsia="pl-PL"/>
        </w:rPr>
        <w:t xml:space="preserve"> </w:t>
      </w:r>
      <w:r w:rsidR="00653D3A" w:rsidRPr="00135F88">
        <w:rPr>
          <w:rFonts w:ascii="Book Antiqua" w:eastAsia="Verdana" w:hAnsi="Book Antiqua" w:cs="Arial"/>
          <w:lang w:eastAsia="pl-PL"/>
        </w:rPr>
        <w:t>z  organizacją  poszczególnych egzaminów, o czym Zamawiaj</w:t>
      </w:r>
      <w:r w:rsidR="00944689" w:rsidRPr="00135F88">
        <w:rPr>
          <w:rFonts w:ascii="Book Antiqua" w:eastAsia="Verdana" w:hAnsi="Book Antiqua" w:cs="Arial"/>
          <w:lang w:eastAsia="pl-PL"/>
        </w:rPr>
        <w:t>ą</w:t>
      </w:r>
      <w:r w:rsidR="00653D3A" w:rsidRPr="00135F88">
        <w:rPr>
          <w:rFonts w:ascii="Book Antiqua" w:eastAsia="Verdana" w:hAnsi="Book Antiqua" w:cs="Arial"/>
          <w:lang w:eastAsia="pl-PL"/>
        </w:rPr>
        <w:t>cy powiadomi Wykonawcę z 5 dniowym wyprzedzeniem</w:t>
      </w:r>
      <w:r w:rsidR="00135F88" w:rsidRPr="00135F88">
        <w:rPr>
          <w:rFonts w:ascii="Book Antiqua" w:eastAsia="Verdana" w:hAnsi="Book Antiqua" w:cs="Arial"/>
          <w:lang w:eastAsia="pl-PL"/>
        </w:rPr>
        <w:t>.</w:t>
      </w:r>
    </w:p>
    <w:p w14:paraId="41867AA8" w14:textId="77777777" w:rsidR="007C0BBF" w:rsidRPr="00135F88" w:rsidRDefault="00944689" w:rsidP="001742D2">
      <w:pPr>
        <w:numPr>
          <w:ilvl w:val="0"/>
          <w:numId w:val="1"/>
        </w:numPr>
        <w:spacing w:after="0" w:line="240" w:lineRule="auto"/>
        <w:ind w:hanging="284"/>
        <w:jc w:val="both"/>
        <w:rPr>
          <w:rFonts w:ascii="Book Antiqua" w:eastAsia="Verdana" w:hAnsi="Book Antiqua" w:cs="Arial"/>
          <w:lang w:eastAsia="pl-PL"/>
        </w:rPr>
      </w:pPr>
      <w:r w:rsidRPr="00135F88">
        <w:rPr>
          <w:rFonts w:ascii="Book Antiqua" w:eastAsia="Verdana" w:hAnsi="Book Antiqua" w:cs="Arial"/>
          <w:lang w:eastAsia="pl-PL"/>
        </w:rPr>
        <w:t xml:space="preserve">Paczki </w:t>
      </w:r>
      <w:r w:rsidR="007C0BBF" w:rsidRPr="00135F88">
        <w:rPr>
          <w:rFonts w:ascii="Book Antiqua" w:eastAsia="Verdana" w:hAnsi="Book Antiqua" w:cs="Arial"/>
          <w:lang w:eastAsia="pl-PL"/>
        </w:rPr>
        <w:t xml:space="preserve"> zawierające materiały egzaminacyjne będące przedmiotem </w:t>
      </w:r>
      <w:r w:rsidRPr="00135F88">
        <w:rPr>
          <w:rFonts w:ascii="Book Antiqua" w:eastAsia="Verdana" w:hAnsi="Book Antiqua" w:cs="Arial"/>
          <w:lang w:eastAsia="pl-PL"/>
        </w:rPr>
        <w:t xml:space="preserve">usługi konwojowania </w:t>
      </w:r>
      <w:r w:rsidR="007C0BBF" w:rsidRPr="00135F88">
        <w:rPr>
          <w:rFonts w:ascii="Book Antiqua" w:eastAsia="Verdana" w:hAnsi="Book Antiqua" w:cs="Arial"/>
          <w:lang w:eastAsia="pl-PL"/>
        </w:rPr>
        <w:t xml:space="preserve"> stanowią przesyłki specjalnego znaczenia</w:t>
      </w:r>
      <w:r w:rsidRPr="00135F88">
        <w:rPr>
          <w:rFonts w:ascii="Book Antiqua" w:hAnsi="Book Antiqua"/>
        </w:rPr>
        <w:t xml:space="preserve"> i są materiałami chronionymi przed nieuprawnionym ujawnieniem oraz dostępem osób trzecich.</w:t>
      </w:r>
      <w:r w:rsidR="007C0BBF" w:rsidRPr="00135F88">
        <w:rPr>
          <w:rFonts w:ascii="Book Antiqua" w:eastAsia="Verdana" w:hAnsi="Book Antiqua" w:cs="Arial"/>
          <w:lang w:eastAsia="pl-PL"/>
        </w:rPr>
        <w:t xml:space="preserve"> Wykonawca zabezpieczy w czasie transportu materiały w taki sposób, aby nie doszło do ich zaginięcia lub uszkodzenia, a zwłaszcza pogięcia czy zamoknięcia.</w:t>
      </w:r>
    </w:p>
    <w:p w14:paraId="0045CEC8" w14:textId="77777777" w:rsidR="00C30576" w:rsidRPr="000D52C0" w:rsidRDefault="00C30576" w:rsidP="00C30576">
      <w:pPr>
        <w:spacing w:after="0" w:line="240" w:lineRule="auto"/>
        <w:jc w:val="both"/>
        <w:rPr>
          <w:rFonts w:ascii="Book Antiqua" w:eastAsia="Verdana" w:hAnsi="Book Antiqua" w:cs="Arial"/>
          <w:lang w:eastAsia="pl-PL"/>
        </w:rPr>
      </w:pPr>
    </w:p>
    <w:p w14:paraId="111A75D9" w14:textId="77777777" w:rsidR="00C30576" w:rsidRPr="000D52C0" w:rsidRDefault="00C30576" w:rsidP="00C30576">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2</w:t>
      </w:r>
    </w:p>
    <w:p w14:paraId="3F27B93C" w14:textId="6B62EB66" w:rsidR="00C30576" w:rsidRPr="00D0468E" w:rsidRDefault="00C30576" w:rsidP="00D0468E">
      <w:pPr>
        <w:pStyle w:val="Tekstpodstawowy3"/>
        <w:numPr>
          <w:ilvl w:val="0"/>
          <w:numId w:val="10"/>
        </w:numPr>
        <w:spacing w:after="0"/>
        <w:jc w:val="both"/>
        <w:rPr>
          <w:rFonts w:ascii="Book Antiqua" w:hAnsi="Book Antiqua" w:cs="Arial"/>
          <w:sz w:val="22"/>
          <w:szCs w:val="22"/>
        </w:rPr>
      </w:pPr>
      <w:r w:rsidRPr="00B9739D">
        <w:rPr>
          <w:rFonts w:ascii="Book Antiqua" w:hAnsi="Book Antiqua" w:cs="Arial"/>
          <w:color w:val="000000" w:themeColor="text1"/>
          <w:sz w:val="22"/>
          <w:szCs w:val="22"/>
        </w:rPr>
        <w:t>Obowiązkiem Wy</w:t>
      </w:r>
      <w:r w:rsidR="005D0DDA" w:rsidRPr="00B9739D">
        <w:rPr>
          <w:rFonts w:ascii="Book Antiqua" w:hAnsi="Book Antiqua" w:cs="Arial"/>
          <w:color w:val="000000" w:themeColor="text1"/>
          <w:sz w:val="22"/>
          <w:szCs w:val="22"/>
        </w:rPr>
        <w:t xml:space="preserve">konawcy jest odbiór, transport, </w:t>
      </w:r>
      <w:r w:rsidR="00C34569" w:rsidRPr="00B9739D">
        <w:rPr>
          <w:rFonts w:ascii="Book Antiqua" w:hAnsi="Book Antiqua"/>
          <w:color w:val="000000" w:themeColor="text1"/>
          <w:sz w:val="22"/>
          <w:szCs w:val="22"/>
        </w:rPr>
        <w:t>doręczeni</w:t>
      </w:r>
      <w:r w:rsidR="000068C7" w:rsidRPr="00B9739D">
        <w:rPr>
          <w:rFonts w:ascii="Book Antiqua" w:hAnsi="Book Antiqua"/>
          <w:color w:val="000000" w:themeColor="text1"/>
          <w:sz w:val="22"/>
          <w:szCs w:val="22"/>
          <w:lang w:val="pl-PL"/>
        </w:rPr>
        <w:t>e</w:t>
      </w:r>
      <w:r w:rsidR="00C34569" w:rsidRPr="00B9739D">
        <w:rPr>
          <w:rFonts w:ascii="Book Antiqua" w:hAnsi="Book Antiqua"/>
          <w:color w:val="000000" w:themeColor="text1"/>
          <w:sz w:val="22"/>
          <w:szCs w:val="22"/>
        </w:rPr>
        <w:t xml:space="preserve"> </w:t>
      </w:r>
      <w:r w:rsidR="00D0468E" w:rsidRPr="00B9739D">
        <w:rPr>
          <w:rFonts w:ascii="Book Antiqua" w:hAnsi="Book Antiqua"/>
          <w:color w:val="000000" w:themeColor="text1"/>
          <w:sz w:val="22"/>
          <w:szCs w:val="22"/>
          <w:lang w:val="pl-PL"/>
        </w:rPr>
        <w:t>pod wskazany adres</w:t>
      </w:r>
      <w:r w:rsidR="00C34569" w:rsidRPr="00B9739D">
        <w:rPr>
          <w:rFonts w:ascii="Book Antiqua" w:hAnsi="Book Antiqua"/>
          <w:color w:val="000000" w:themeColor="text1"/>
          <w:sz w:val="22"/>
          <w:szCs w:val="22"/>
        </w:rPr>
        <w:t xml:space="preserve"> </w:t>
      </w:r>
      <w:r w:rsidR="005D0DDA" w:rsidRPr="00B9739D">
        <w:rPr>
          <w:rFonts w:ascii="Book Antiqua" w:hAnsi="Book Antiqua"/>
          <w:color w:val="000000" w:themeColor="text1"/>
          <w:sz w:val="22"/>
          <w:szCs w:val="22"/>
          <w:lang w:val="pl-PL"/>
        </w:rPr>
        <w:t>tj. do budynku ośrodka sprawdzania prac egzaminacyjnych</w:t>
      </w:r>
      <w:r w:rsidR="00B9739D">
        <w:rPr>
          <w:rFonts w:ascii="Book Antiqua" w:hAnsi="Book Antiqua"/>
          <w:color w:val="000000" w:themeColor="text1"/>
          <w:sz w:val="22"/>
          <w:szCs w:val="22"/>
        </w:rPr>
        <w:t xml:space="preserve"> </w:t>
      </w:r>
      <w:r w:rsidR="00C34569" w:rsidRPr="00B9739D">
        <w:rPr>
          <w:rFonts w:ascii="Book Antiqua" w:hAnsi="Book Antiqua"/>
          <w:color w:val="000000" w:themeColor="text1"/>
          <w:sz w:val="22"/>
          <w:szCs w:val="22"/>
        </w:rPr>
        <w:t>oraz przekazanie paczek</w:t>
      </w:r>
      <w:r w:rsidR="00D0468E" w:rsidRPr="00B9739D">
        <w:rPr>
          <w:rFonts w:ascii="Book Antiqua" w:hAnsi="Book Antiqua"/>
          <w:color w:val="000000" w:themeColor="text1"/>
          <w:sz w:val="22"/>
          <w:szCs w:val="22"/>
          <w:lang w:val="pl-PL"/>
        </w:rPr>
        <w:t xml:space="preserve"> z materiałami egzaminacyjnymi</w:t>
      </w:r>
      <w:r w:rsidR="00C34569" w:rsidRPr="00B9739D">
        <w:rPr>
          <w:rFonts w:ascii="Book Antiqua" w:hAnsi="Book Antiqua"/>
          <w:color w:val="000000" w:themeColor="text1"/>
          <w:sz w:val="22"/>
          <w:szCs w:val="22"/>
        </w:rPr>
        <w:t xml:space="preserve"> </w:t>
      </w:r>
      <w:r w:rsidR="005D0DDA" w:rsidRPr="00B9739D">
        <w:rPr>
          <w:rFonts w:ascii="Book Antiqua" w:hAnsi="Book Antiqua"/>
          <w:color w:val="000000" w:themeColor="text1"/>
          <w:sz w:val="22"/>
          <w:szCs w:val="22"/>
          <w:lang w:val="pl-PL"/>
        </w:rPr>
        <w:t xml:space="preserve">organizatorowi ośrodka sprawdzania prac </w:t>
      </w:r>
      <w:r w:rsidR="005D0DDA" w:rsidRPr="00B9739D">
        <w:rPr>
          <w:rFonts w:ascii="Book Antiqua" w:hAnsi="Book Antiqua"/>
          <w:color w:val="000000" w:themeColor="text1"/>
          <w:sz w:val="22"/>
          <w:szCs w:val="22"/>
          <w:lang w:val="pl-PL"/>
        </w:rPr>
        <w:lastRenderedPageBreak/>
        <w:t xml:space="preserve">egzaminacyjnych </w:t>
      </w:r>
      <w:r w:rsidRPr="00B9739D">
        <w:rPr>
          <w:rFonts w:ascii="Book Antiqua" w:hAnsi="Book Antiqua" w:cs="Arial"/>
          <w:color w:val="000000" w:themeColor="text1"/>
          <w:sz w:val="22"/>
          <w:szCs w:val="22"/>
        </w:rPr>
        <w:t>w sta</w:t>
      </w:r>
      <w:r w:rsidRPr="00D0468E">
        <w:rPr>
          <w:rFonts w:ascii="Book Antiqua" w:hAnsi="Book Antiqua" w:cs="Arial"/>
          <w:sz w:val="22"/>
          <w:szCs w:val="22"/>
        </w:rPr>
        <w:t>nie nienaruszonym zgodnie z terminami i godzinami odbioru  ustalonymi przez Zamawiającego</w:t>
      </w:r>
      <w:r w:rsidR="00944689" w:rsidRPr="00D0468E">
        <w:rPr>
          <w:rFonts w:ascii="Book Antiqua" w:hAnsi="Book Antiqua" w:cs="Arial"/>
          <w:sz w:val="22"/>
          <w:szCs w:val="22"/>
          <w:lang w:val="pl-PL"/>
        </w:rPr>
        <w:t xml:space="preserve"> - zgodnie z harmonogramem</w:t>
      </w:r>
      <w:r w:rsidRPr="00D0468E">
        <w:rPr>
          <w:rFonts w:ascii="Book Antiqua" w:hAnsi="Book Antiqua" w:cs="Arial"/>
          <w:sz w:val="22"/>
          <w:szCs w:val="22"/>
        </w:rPr>
        <w:t>.</w:t>
      </w:r>
    </w:p>
    <w:p w14:paraId="71FA0BDD" w14:textId="77777777" w:rsidR="00C30576" w:rsidRDefault="00C30576">
      <w:pPr>
        <w:pStyle w:val="Tekstpodstawowy3"/>
        <w:numPr>
          <w:ilvl w:val="0"/>
          <w:numId w:val="10"/>
        </w:numPr>
        <w:spacing w:after="0"/>
        <w:jc w:val="both"/>
        <w:rPr>
          <w:rFonts w:ascii="Book Antiqua" w:hAnsi="Book Antiqua" w:cs="Arial"/>
          <w:sz w:val="22"/>
          <w:szCs w:val="22"/>
        </w:rPr>
      </w:pPr>
      <w:r w:rsidRPr="000D52C0">
        <w:rPr>
          <w:rFonts w:ascii="Book Antiqua" w:hAnsi="Book Antiqua" w:cs="Arial"/>
          <w:sz w:val="22"/>
          <w:szCs w:val="22"/>
        </w:rPr>
        <w:t xml:space="preserve">Wykonawca zobowiązuje się do wykonania przedmiotu </w:t>
      </w:r>
      <w:r w:rsidRPr="000D52C0">
        <w:rPr>
          <w:rFonts w:ascii="Book Antiqua" w:hAnsi="Book Antiqua" w:cs="Arial"/>
          <w:sz w:val="22"/>
          <w:szCs w:val="22"/>
          <w:lang w:val="pl-PL"/>
        </w:rPr>
        <w:t>U</w:t>
      </w:r>
      <w:r w:rsidRPr="000D52C0">
        <w:rPr>
          <w:rFonts w:ascii="Book Antiqua" w:hAnsi="Book Antiqua" w:cs="Arial"/>
          <w:sz w:val="22"/>
          <w:szCs w:val="22"/>
        </w:rPr>
        <w:t xml:space="preserve">mowy ze szczególną starannością. </w:t>
      </w:r>
    </w:p>
    <w:p w14:paraId="312822FD" w14:textId="31482A30" w:rsidR="00C34569" w:rsidRPr="00D0468E" w:rsidRDefault="00C34569" w:rsidP="00C34569">
      <w:pPr>
        <w:pStyle w:val="Akapitzlist"/>
        <w:numPr>
          <w:ilvl w:val="0"/>
          <w:numId w:val="10"/>
        </w:numPr>
        <w:tabs>
          <w:tab w:val="left" w:pos="284"/>
        </w:tabs>
        <w:jc w:val="both"/>
        <w:rPr>
          <w:rFonts w:ascii="Book Antiqua" w:hAnsi="Book Antiqua"/>
          <w:sz w:val="22"/>
          <w:szCs w:val="22"/>
        </w:rPr>
      </w:pPr>
      <w:r w:rsidRPr="00D0468E">
        <w:rPr>
          <w:rFonts w:ascii="Book Antiqua" w:hAnsi="Book Antiqua"/>
          <w:sz w:val="22"/>
          <w:szCs w:val="22"/>
        </w:rPr>
        <w:t xml:space="preserve">Paczki z materiałami egzaminacyjnymi przygotowane będą przez Zamawiającego  </w:t>
      </w:r>
      <w:r w:rsidR="006D60D1">
        <w:rPr>
          <w:rFonts w:ascii="Book Antiqua" w:hAnsi="Book Antiqua"/>
          <w:sz w:val="22"/>
          <w:szCs w:val="22"/>
        </w:rPr>
        <w:br/>
      </w:r>
      <w:r w:rsidRPr="00D0468E">
        <w:rPr>
          <w:rFonts w:ascii="Book Antiqua" w:hAnsi="Book Antiqua"/>
          <w:sz w:val="22"/>
          <w:szCs w:val="22"/>
        </w:rPr>
        <w:t>w formie:   kartonów o wymiarach  41 cm x30 cm x 32 cm (SxWxG) o szacunkowej wadze jednego kartonu ok. 25 kg oraz worków,</w:t>
      </w:r>
      <w:r w:rsidRPr="00D0468E">
        <w:rPr>
          <w:rFonts w:ascii="Book Antiqua" w:hAnsi="Book Antiqua"/>
          <w:sz w:val="22"/>
          <w:szCs w:val="22"/>
          <w:lang w:val="pl-PL"/>
        </w:rPr>
        <w:t xml:space="preserve"> </w:t>
      </w:r>
      <w:r w:rsidRPr="00D0468E">
        <w:rPr>
          <w:rFonts w:ascii="Book Antiqua" w:hAnsi="Book Antiqua"/>
          <w:sz w:val="22"/>
          <w:szCs w:val="22"/>
        </w:rPr>
        <w:t xml:space="preserve">o wymiarach na płasko 62 cm </w:t>
      </w:r>
      <w:r w:rsidRPr="00D0468E">
        <w:rPr>
          <w:rFonts w:ascii="Book Antiqua" w:hAnsi="Book Antiqua"/>
          <w:sz w:val="22"/>
          <w:szCs w:val="22"/>
        </w:rPr>
        <w:br/>
        <w:t xml:space="preserve">x 100 cm, </w:t>
      </w:r>
      <w:r w:rsidR="008D62A5" w:rsidRPr="00D0468E">
        <w:rPr>
          <w:rFonts w:ascii="Book Antiqua" w:hAnsi="Book Antiqua"/>
          <w:sz w:val="22"/>
          <w:szCs w:val="22"/>
          <w:lang w:val="pl-PL"/>
        </w:rPr>
        <w:t xml:space="preserve"> </w:t>
      </w:r>
      <w:r w:rsidRPr="00D0468E">
        <w:rPr>
          <w:rFonts w:ascii="Book Antiqua" w:hAnsi="Book Antiqua"/>
          <w:sz w:val="22"/>
          <w:szCs w:val="22"/>
        </w:rPr>
        <w:t>o szacunkowej wadze jednego worka ok. 30 kg.</w:t>
      </w:r>
    </w:p>
    <w:p w14:paraId="520E170C" w14:textId="3A08A257" w:rsidR="00F11B53" w:rsidRPr="00156714" w:rsidRDefault="00C30576" w:rsidP="00156714">
      <w:pPr>
        <w:pStyle w:val="Tekstpodstawowy3"/>
        <w:numPr>
          <w:ilvl w:val="0"/>
          <w:numId w:val="10"/>
        </w:numPr>
        <w:spacing w:after="0"/>
        <w:jc w:val="both"/>
        <w:rPr>
          <w:rFonts w:ascii="Book Antiqua" w:hAnsi="Book Antiqua" w:cs="Arial"/>
          <w:sz w:val="22"/>
          <w:szCs w:val="22"/>
        </w:rPr>
      </w:pPr>
      <w:r w:rsidRPr="00135F88">
        <w:rPr>
          <w:rFonts w:ascii="Book Antiqua" w:hAnsi="Book Antiqua" w:cs="Arial"/>
          <w:sz w:val="22"/>
          <w:szCs w:val="22"/>
        </w:rPr>
        <w:t>Wykonawca zobowiązuje się w szczególności do:</w:t>
      </w:r>
    </w:p>
    <w:p w14:paraId="0197132F" w14:textId="4593BB54" w:rsidR="00F11B53" w:rsidRPr="00D0468E" w:rsidRDefault="00F11B53" w:rsidP="00F11B53">
      <w:pPr>
        <w:pStyle w:val="Akapitzlist"/>
        <w:numPr>
          <w:ilvl w:val="2"/>
          <w:numId w:val="18"/>
        </w:numPr>
        <w:tabs>
          <w:tab w:val="left" w:pos="284"/>
        </w:tabs>
        <w:jc w:val="both"/>
        <w:rPr>
          <w:rFonts w:ascii="Book Antiqua" w:hAnsi="Book Antiqua"/>
          <w:color w:val="000000" w:themeColor="text1"/>
          <w:sz w:val="22"/>
          <w:szCs w:val="22"/>
        </w:rPr>
      </w:pPr>
      <w:r w:rsidRPr="00D0468E">
        <w:rPr>
          <w:rFonts w:ascii="Book Antiqua" w:hAnsi="Book Antiqua"/>
          <w:color w:val="000000" w:themeColor="text1"/>
          <w:sz w:val="22"/>
          <w:szCs w:val="22"/>
        </w:rPr>
        <w:t>Przeszkolenia osób, które będą konwojować paczki z materiałami egzaminacyjnymi w zakresie procedury przekazania i odbioru</w:t>
      </w:r>
      <w:r w:rsidR="007210DE" w:rsidRPr="00D0468E">
        <w:rPr>
          <w:rFonts w:ascii="Book Antiqua" w:hAnsi="Book Antiqua"/>
          <w:color w:val="000000" w:themeColor="text1"/>
          <w:sz w:val="22"/>
          <w:szCs w:val="22"/>
          <w:lang w:val="pl-PL"/>
        </w:rPr>
        <w:t xml:space="preserve">, transportowania </w:t>
      </w:r>
      <w:r w:rsidR="007210DE" w:rsidRPr="00D0468E">
        <w:rPr>
          <w:rFonts w:ascii="Book Antiqua" w:hAnsi="Book Antiqua"/>
          <w:color w:val="000000" w:themeColor="text1"/>
          <w:sz w:val="22"/>
          <w:szCs w:val="22"/>
          <w:lang w:val="pl-PL"/>
        </w:rPr>
        <w:br/>
        <w:t xml:space="preserve">i doręczenia </w:t>
      </w:r>
      <w:r w:rsidRPr="00D0468E">
        <w:rPr>
          <w:rFonts w:ascii="Book Antiqua" w:hAnsi="Book Antiqua"/>
          <w:color w:val="000000" w:themeColor="text1"/>
          <w:sz w:val="22"/>
          <w:szCs w:val="22"/>
        </w:rPr>
        <w:t xml:space="preserve"> </w:t>
      </w:r>
      <w:r w:rsidR="007210DE" w:rsidRPr="00D0468E">
        <w:rPr>
          <w:rFonts w:ascii="Book Antiqua" w:hAnsi="Book Antiqua"/>
          <w:color w:val="000000" w:themeColor="text1"/>
          <w:sz w:val="22"/>
          <w:szCs w:val="22"/>
        </w:rPr>
        <w:t xml:space="preserve">paczek oraz postępowania z nimi, </w:t>
      </w:r>
      <w:r w:rsidR="007210DE" w:rsidRPr="00D0468E">
        <w:rPr>
          <w:rFonts w:ascii="Book Antiqua" w:hAnsi="Book Antiqua"/>
          <w:color w:val="000000" w:themeColor="text1"/>
          <w:sz w:val="22"/>
          <w:szCs w:val="22"/>
          <w:lang w:val="pl-PL"/>
        </w:rPr>
        <w:t>przy uwzględnieniu rozmiarów oraz wagi kartonów/worków.</w:t>
      </w:r>
    </w:p>
    <w:p w14:paraId="1BC7B42A" w14:textId="46F5E2F6" w:rsidR="00F11B53" w:rsidRPr="00D0468E" w:rsidRDefault="00F11B53" w:rsidP="00F11B53">
      <w:pPr>
        <w:pStyle w:val="Akapitzlist"/>
        <w:numPr>
          <w:ilvl w:val="2"/>
          <w:numId w:val="18"/>
        </w:numPr>
        <w:tabs>
          <w:tab w:val="left" w:pos="284"/>
        </w:tabs>
        <w:jc w:val="both"/>
        <w:rPr>
          <w:rFonts w:ascii="Book Antiqua" w:hAnsi="Book Antiqua"/>
          <w:color w:val="000000" w:themeColor="text1"/>
          <w:sz w:val="22"/>
          <w:szCs w:val="22"/>
        </w:rPr>
      </w:pPr>
      <w:r w:rsidRPr="00D0468E">
        <w:rPr>
          <w:rFonts w:ascii="Book Antiqua" w:hAnsi="Book Antiqua" w:cs="Arial"/>
          <w:color w:val="000000" w:themeColor="text1"/>
          <w:sz w:val="22"/>
          <w:szCs w:val="22"/>
        </w:rPr>
        <w:t xml:space="preserve">Realizowania zamówienia w takiej liczbie odrębnych tras przewozowych </w:t>
      </w:r>
      <w:r w:rsidRPr="00D0468E">
        <w:rPr>
          <w:rFonts w:ascii="Book Antiqua" w:hAnsi="Book Antiqua" w:cs="Arial"/>
          <w:color w:val="000000" w:themeColor="text1"/>
          <w:sz w:val="22"/>
          <w:szCs w:val="22"/>
        </w:rPr>
        <w:br/>
        <w:t xml:space="preserve">w każdym terminie  </w:t>
      </w:r>
      <w:r w:rsidR="009626DF" w:rsidRPr="00D0468E">
        <w:rPr>
          <w:rFonts w:ascii="Book Antiqua" w:hAnsi="Book Antiqua" w:cs="Arial"/>
          <w:color w:val="000000" w:themeColor="text1"/>
          <w:sz w:val="22"/>
          <w:szCs w:val="22"/>
          <w:lang w:val="pl-PL"/>
        </w:rPr>
        <w:t xml:space="preserve">konwojowania </w:t>
      </w:r>
      <w:r w:rsidRPr="00D0468E">
        <w:rPr>
          <w:rFonts w:ascii="Book Antiqua" w:hAnsi="Book Antiqua" w:cs="Arial"/>
          <w:color w:val="000000" w:themeColor="text1"/>
          <w:sz w:val="22"/>
          <w:szCs w:val="22"/>
        </w:rPr>
        <w:t xml:space="preserve"> paczek aby zapewnić odbiór i dostarczenie </w:t>
      </w:r>
      <w:r w:rsidR="00D836E7" w:rsidRPr="00D0468E">
        <w:rPr>
          <w:rFonts w:ascii="Book Antiqua" w:hAnsi="Book Antiqua" w:cs="Arial"/>
          <w:color w:val="000000" w:themeColor="text1"/>
          <w:sz w:val="22"/>
          <w:szCs w:val="22"/>
        </w:rPr>
        <w:br/>
      </w:r>
      <w:r w:rsidR="00D836E7" w:rsidRPr="00D0468E">
        <w:rPr>
          <w:rFonts w:ascii="Book Antiqua" w:hAnsi="Book Antiqua" w:cs="Arial"/>
          <w:color w:val="000000" w:themeColor="text1"/>
          <w:sz w:val="22"/>
          <w:szCs w:val="22"/>
          <w:lang w:val="pl-PL"/>
        </w:rPr>
        <w:t xml:space="preserve">do wyznaczonego celu </w:t>
      </w:r>
      <w:r w:rsidRPr="00D0468E">
        <w:rPr>
          <w:rFonts w:ascii="Book Antiqua" w:hAnsi="Book Antiqua" w:cs="Arial"/>
          <w:color w:val="000000" w:themeColor="text1"/>
          <w:sz w:val="22"/>
          <w:szCs w:val="22"/>
        </w:rPr>
        <w:t>paczek w określonych godzinach.</w:t>
      </w:r>
    </w:p>
    <w:p w14:paraId="57576AAD" w14:textId="3EDD11DA" w:rsidR="00F11B53" w:rsidRPr="00D0468E" w:rsidRDefault="00F11B53" w:rsidP="00F11B53">
      <w:pPr>
        <w:pStyle w:val="Akapitzlist"/>
        <w:numPr>
          <w:ilvl w:val="2"/>
          <w:numId w:val="18"/>
        </w:numPr>
        <w:tabs>
          <w:tab w:val="left" w:pos="284"/>
        </w:tabs>
        <w:jc w:val="both"/>
        <w:rPr>
          <w:rFonts w:ascii="Book Antiqua" w:hAnsi="Book Antiqua"/>
          <w:color w:val="000000" w:themeColor="text1"/>
          <w:sz w:val="22"/>
          <w:szCs w:val="22"/>
        </w:rPr>
      </w:pPr>
      <w:r w:rsidRPr="00D0468E">
        <w:rPr>
          <w:rFonts w:ascii="Book Antiqua" w:hAnsi="Book Antiqua"/>
          <w:color w:val="000000" w:themeColor="text1"/>
          <w:sz w:val="22"/>
          <w:szCs w:val="22"/>
        </w:rPr>
        <w:t xml:space="preserve">Każdorazowego wykonywania konwojowania paczek z materiałami egzaminacyjnymi w zespole </w:t>
      </w:r>
      <w:r w:rsidRPr="00D0468E">
        <w:rPr>
          <w:rFonts w:ascii="Book Antiqua" w:hAnsi="Book Antiqua" w:cs="Arial"/>
          <w:color w:val="000000" w:themeColor="text1"/>
          <w:sz w:val="22"/>
          <w:szCs w:val="22"/>
        </w:rPr>
        <w:t>co najmniej dwuosobowym pracowników ochrony</w:t>
      </w:r>
      <w:r w:rsidR="003D5071" w:rsidRPr="00D0468E">
        <w:rPr>
          <w:rFonts w:ascii="Book Antiqua" w:hAnsi="Book Antiqua" w:cs="Arial"/>
          <w:strike/>
          <w:color w:val="000000" w:themeColor="text1"/>
          <w:sz w:val="22"/>
          <w:szCs w:val="22"/>
          <w:lang w:val="pl-PL"/>
        </w:rPr>
        <w:t xml:space="preserve">, </w:t>
      </w:r>
      <w:r w:rsidR="003D5071" w:rsidRPr="00D0468E">
        <w:rPr>
          <w:rFonts w:ascii="Book Antiqua" w:hAnsi="Book Antiqua" w:cs="Arial"/>
          <w:color w:val="000000" w:themeColor="text1"/>
          <w:sz w:val="22"/>
          <w:szCs w:val="22"/>
          <w:lang w:val="pl-PL"/>
        </w:rPr>
        <w:t>którzy posiadają fizyczne możliwości przenoszenia kartonów/worków.</w:t>
      </w:r>
      <w:r w:rsidR="00135F88" w:rsidRPr="00D0468E">
        <w:rPr>
          <w:rFonts w:ascii="Book Antiqua" w:hAnsi="Book Antiqua" w:cs="Arial"/>
          <w:strike/>
          <w:color w:val="000000" w:themeColor="text1"/>
          <w:sz w:val="22"/>
          <w:szCs w:val="22"/>
          <w:lang w:val="pl-PL"/>
        </w:rPr>
        <w:t xml:space="preserve"> </w:t>
      </w:r>
      <w:r w:rsidRPr="00D0468E">
        <w:rPr>
          <w:rFonts w:ascii="Book Antiqua" w:hAnsi="Book Antiqua" w:cs="Arial"/>
          <w:color w:val="000000" w:themeColor="text1"/>
          <w:sz w:val="22"/>
          <w:szCs w:val="22"/>
        </w:rPr>
        <w:t>Zespół konwojowy</w:t>
      </w:r>
      <w:r w:rsidRPr="00D0468E">
        <w:rPr>
          <w:rFonts w:ascii="Book Antiqua" w:hAnsi="Book Antiqua"/>
          <w:color w:val="000000" w:themeColor="text1"/>
          <w:sz w:val="22"/>
          <w:szCs w:val="22"/>
        </w:rPr>
        <w:t xml:space="preserve"> </w:t>
      </w:r>
      <w:r w:rsidRPr="00D0468E">
        <w:rPr>
          <w:rFonts w:ascii="Book Antiqua" w:hAnsi="Book Antiqua" w:cs="Arial"/>
          <w:color w:val="000000" w:themeColor="text1"/>
          <w:sz w:val="22"/>
          <w:szCs w:val="22"/>
        </w:rPr>
        <w:t xml:space="preserve">ma zapewniać stały i nieprzerwany dozór nad </w:t>
      </w:r>
      <w:r w:rsidRPr="00D0468E">
        <w:rPr>
          <w:rFonts w:ascii="Book Antiqua" w:hAnsi="Book Antiqua"/>
          <w:color w:val="000000" w:themeColor="text1"/>
          <w:sz w:val="22"/>
          <w:szCs w:val="22"/>
        </w:rPr>
        <w:t>paczkami</w:t>
      </w:r>
      <w:r w:rsidRPr="00D0468E">
        <w:rPr>
          <w:rFonts w:ascii="Book Antiqua" w:hAnsi="Book Antiqua" w:cs="Arial"/>
          <w:color w:val="000000" w:themeColor="text1"/>
          <w:sz w:val="22"/>
          <w:szCs w:val="22"/>
        </w:rPr>
        <w:t xml:space="preserve"> od momentu ich odbioru do momentu przekazania adresatom.</w:t>
      </w:r>
    </w:p>
    <w:p w14:paraId="4FA455C3" w14:textId="77777777" w:rsidR="00F11B53" w:rsidRPr="00135F88" w:rsidRDefault="00F11B53" w:rsidP="00F11B53">
      <w:pPr>
        <w:pStyle w:val="Akapitzlist"/>
        <w:numPr>
          <w:ilvl w:val="2"/>
          <w:numId w:val="18"/>
        </w:numPr>
        <w:tabs>
          <w:tab w:val="left" w:pos="284"/>
        </w:tabs>
        <w:jc w:val="both"/>
        <w:rPr>
          <w:rFonts w:ascii="Book Antiqua" w:hAnsi="Book Antiqua"/>
          <w:sz w:val="22"/>
          <w:szCs w:val="22"/>
        </w:rPr>
      </w:pPr>
      <w:r w:rsidRPr="00135F88">
        <w:rPr>
          <w:rFonts w:ascii="Book Antiqua" w:hAnsi="Book Antiqua"/>
          <w:sz w:val="22"/>
          <w:szCs w:val="22"/>
        </w:rPr>
        <w:t>Zaopatrzenia osób, które będą konwojować paczki z materiałami egzaminacyjnymi w specjalne upoważnienie do przekazania/odbioru uzgodnione z zamawiającym.</w:t>
      </w:r>
    </w:p>
    <w:p w14:paraId="6E7AF301" w14:textId="77777777" w:rsidR="00F11B53" w:rsidRPr="00135F88" w:rsidRDefault="00F11B53" w:rsidP="00F11B53">
      <w:pPr>
        <w:pStyle w:val="Akapitzlist"/>
        <w:numPr>
          <w:ilvl w:val="2"/>
          <w:numId w:val="18"/>
        </w:numPr>
        <w:tabs>
          <w:tab w:val="left" w:pos="284"/>
        </w:tabs>
        <w:jc w:val="both"/>
        <w:rPr>
          <w:rFonts w:ascii="Book Antiqua" w:hAnsi="Book Antiqua"/>
          <w:sz w:val="22"/>
          <w:szCs w:val="22"/>
        </w:rPr>
      </w:pPr>
      <w:r w:rsidRPr="00135F88">
        <w:rPr>
          <w:rFonts w:ascii="Book Antiqua" w:hAnsi="Book Antiqua"/>
          <w:sz w:val="22"/>
          <w:szCs w:val="22"/>
        </w:rPr>
        <w:t xml:space="preserve">Zachowania w tajemnicy </w:t>
      </w:r>
      <w:r w:rsidRPr="00135F88">
        <w:rPr>
          <w:rFonts w:ascii="Book Antiqua" w:hAnsi="Book Antiqua" w:cs="Arial"/>
          <w:sz w:val="22"/>
          <w:szCs w:val="22"/>
        </w:rPr>
        <w:t xml:space="preserve">informacji dotyczących przewożonych materiałów egzaminacyjnych, danych dotyczących adresatów, danych osobowych, terminów i tras przewozu </w:t>
      </w:r>
      <w:r w:rsidRPr="00135F88">
        <w:rPr>
          <w:rFonts w:ascii="Book Antiqua" w:hAnsi="Book Antiqua"/>
          <w:sz w:val="22"/>
          <w:szCs w:val="22"/>
        </w:rPr>
        <w:t>paczek</w:t>
      </w:r>
      <w:r w:rsidRPr="00135F88">
        <w:rPr>
          <w:rFonts w:ascii="Book Antiqua" w:hAnsi="Book Antiqua" w:cs="Arial"/>
          <w:sz w:val="22"/>
          <w:szCs w:val="22"/>
        </w:rPr>
        <w:t xml:space="preserve"> oraz wszelkich innych informacji, w których posiadanie wszedł w związku z wykonywaniem usług objętych niniejszym zamówieniem, a które nie zostały wcześniej ujawnione  do wiadomości publicznej. </w:t>
      </w:r>
    </w:p>
    <w:p w14:paraId="7DC94D0B" w14:textId="77777777" w:rsidR="00F11B53" w:rsidRPr="00135F88" w:rsidRDefault="00F11B53" w:rsidP="00F11B53">
      <w:pPr>
        <w:pStyle w:val="Akapitzlist"/>
        <w:tabs>
          <w:tab w:val="left" w:pos="284"/>
        </w:tabs>
        <w:ind w:left="1080"/>
        <w:jc w:val="both"/>
        <w:rPr>
          <w:rFonts w:ascii="Book Antiqua" w:hAnsi="Book Antiqua"/>
          <w:sz w:val="22"/>
          <w:szCs w:val="22"/>
        </w:rPr>
      </w:pPr>
      <w:r w:rsidRPr="00135F88">
        <w:rPr>
          <w:rFonts w:ascii="Book Antiqua" w:hAnsi="Book Antiqua" w:cs="Arial"/>
          <w:sz w:val="22"/>
          <w:szCs w:val="22"/>
        </w:rPr>
        <w:t xml:space="preserve">Za naruszenie obowiązku zachowania tajemnicy uznaje się w szczególności: </w:t>
      </w:r>
    </w:p>
    <w:p w14:paraId="2E9D9D8D" w14:textId="77777777" w:rsidR="00F11B53" w:rsidRPr="00135F88" w:rsidRDefault="00F11B53" w:rsidP="00F11B53">
      <w:pPr>
        <w:numPr>
          <w:ilvl w:val="1"/>
          <w:numId w:val="19"/>
        </w:numPr>
        <w:tabs>
          <w:tab w:val="right" w:pos="284"/>
          <w:tab w:val="left" w:pos="408"/>
        </w:tabs>
        <w:autoSpaceDE w:val="0"/>
        <w:autoSpaceDN w:val="0"/>
        <w:adjustRightInd w:val="0"/>
        <w:spacing w:after="0" w:line="240" w:lineRule="auto"/>
        <w:jc w:val="both"/>
        <w:rPr>
          <w:rFonts w:ascii="Book Antiqua" w:hAnsi="Book Antiqua" w:cs="Arial"/>
        </w:rPr>
      </w:pPr>
      <w:r w:rsidRPr="00135F88">
        <w:rPr>
          <w:rFonts w:ascii="Book Antiqua" w:hAnsi="Book Antiqua" w:cs="Arial"/>
        </w:rPr>
        <w:t>otwieranie zamkniętych paczek lub zapoznawanie się z ich treścią;</w:t>
      </w:r>
    </w:p>
    <w:p w14:paraId="6FB1FC1E" w14:textId="77777777" w:rsidR="00F11B53" w:rsidRPr="00135F88" w:rsidRDefault="00F11B53" w:rsidP="00F11B53">
      <w:pPr>
        <w:numPr>
          <w:ilvl w:val="1"/>
          <w:numId w:val="19"/>
        </w:numPr>
        <w:tabs>
          <w:tab w:val="right" w:pos="284"/>
          <w:tab w:val="left" w:pos="408"/>
        </w:tabs>
        <w:autoSpaceDE w:val="0"/>
        <w:autoSpaceDN w:val="0"/>
        <w:adjustRightInd w:val="0"/>
        <w:spacing w:after="0" w:line="240" w:lineRule="auto"/>
        <w:jc w:val="both"/>
        <w:rPr>
          <w:rFonts w:ascii="Book Antiqua" w:hAnsi="Book Antiqua" w:cs="Arial"/>
        </w:rPr>
      </w:pPr>
      <w:r w:rsidRPr="00135F88">
        <w:rPr>
          <w:rFonts w:ascii="Book Antiqua" w:hAnsi="Book Antiqua" w:cs="Arial"/>
        </w:rPr>
        <w:t xml:space="preserve">ujawnianie lub przetwarzanie informacji albo danych objętych tajemnicą; </w:t>
      </w:r>
    </w:p>
    <w:p w14:paraId="1A21F932" w14:textId="26F04A7F" w:rsidR="00F11B53" w:rsidRPr="00135F88" w:rsidRDefault="00F11B53" w:rsidP="00F11B53">
      <w:pPr>
        <w:numPr>
          <w:ilvl w:val="1"/>
          <w:numId w:val="19"/>
        </w:numPr>
        <w:tabs>
          <w:tab w:val="right" w:pos="284"/>
          <w:tab w:val="left" w:pos="408"/>
        </w:tabs>
        <w:autoSpaceDE w:val="0"/>
        <w:autoSpaceDN w:val="0"/>
        <w:adjustRightInd w:val="0"/>
        <w:spacing w:after="0" w:line="240" w:lineRule="auto"/>
        <w:jc w:val="both"/>
        <w:rPr>
          <w:rFonts w:ascii="Book Antiqua" w:hAnsi="Book Antiqua" w:cs="Arial"/>
        </w:rPr>
      </w:pPr>
      <w:r w:rsidRPr="00135F88">
        <w:rPr>
          <w:rFonts w:ascii="Book Antiqua" w:hAnsi="Book Antiqua" w:cs="Arial"/>
        </w:rPr>
        <w:t>umożliwianie osobom nieuprawnionym działań mających na celu uzyskanie dostępu do powierzonych  paczek ,  uzyskanie  zawartych tam informacji oraz  jakąkolwiek ingerencję  w zawarte tam treści.</w:t>
      </w:r>
    </w:p>
    <w:p w14:paraId="2461B507" w14:textId="77777777" w:rsidR="00F11B53" w:rsidRPr="00E3089A" w:rsidRDefault="00F11B53" w:rsidP="00F11B53">
      <w:pPr>
        <w:pStyle w:val="Akapitzlist"/>
        <w:numPr>
          <w:ilvl w:val="2"/>
          <w:numId w:val="18"/>
        </w:numPr>
        <w:tabs>
          <w:tab w:val="left" w:pos="284"/>
        </w:tabs>
        <w:jc w:val="both"/>
        <w:rPr>
          <w:rFonts w:ascii="Book Antiqua" w:hAnsi="Book Antiqua"/>
          <w:sz w:val="22"/>
          <w:szCs w:val="22"/>
        </w:rPr>
      </w:pPr>
      <w:r w:rsidRPr="00E3089A">
        <w:rPr>
          <w:rFonts w:ascii="Book Antiqua" w:hAnsi="Book Antiqua"/>
          <w:sz w:val="22"/>
          <w:szCs w:val="22"/>
        </w:rPr>
        <w:t>Doręczenia paczek z materiałami egzaminacyjnymi w stanie nienaruszonym adresatom wskazanym przez zamawiającego oraz uzyskanie od adresata potwierdzenia odbioru paczek z materiałami egzaminacyjnymi.</w:t>
      </w:r>
    </w:p>
    <w:p w14:paraId="536A9A6B" w14:textId="77777777" w:rsidR="00F11B53" w:rsidRPr="00E3089A" w:rsidRDefault="00F11B53" w:rsidP="00F11B53">
      <w:pPr>
        <w:pStyle w:val="Akapitzlist"/>
        <w:numPr>
          <w:ilvl w:val="2"/>
          <w:numId w:val="18"/>
        </w:numPr>
        <w:tabs>
          <w:tab w:val="left" w:pos="284"/>
        </w:tabs>
        <w:jc w:val="both"/>
        <w:rPr>
          <w:rFonts w:ascii="Book Antiqua" w:hAnsi="Book Antiqua"/>
          <w:sz w:val="22"/>
          <w:szCs w:val="22"/>
        </w:rPr>
      </w:pPr>
      <w:r w:rsidRPr="00E3089A">
        <w:rPr>
          <w:rFonts w:ascii="Book Antiqua" w:hAnsi="Book Antiqua"/>
          <w:sz w:val="22"/>
          <w:szCs w:val="22"/>
        </w:rPr>
        <w:t xml:space="preserve">Dodatkowego zabezpieczenia paczek z materiałami egzaminacyjnymi uszkodzonych w czasie transportu i dostarczenie ich do adresata wraz </w:t>
      </w:r>
      <w:r w:rsidRPr="00E3089A">
        <w:rPr>
          <w:rFonts w:ascii="Book Antiqua" w:hAnsi="Book Antiqua"/>
          <w:sz w:val="22"/>
          <w:szCs w:val="22"/>
        </w:rPr>
        <w:br/>
        <w:t>z protokołem opisującym powstanie uszkodzenia oraz uzyskania od adresata potwierdzenia odbioru paczek z materiałami egzaminacyjnymi.</w:t>
      </w:r>
    </w:p>
    <w:p w14:paraId="58ADC3BC" w14:textId="7778339F" w:rsidR="00F11B53" w:rsidRPr="00135F88" w:rsidRDefault="00F11B53" w:rsidP="00135F88">
      <w:pPr>
        <w:pStyle w:val="Akapitzlist"/>
        <w:numPr>
          <w:ilvl w:val="2"/>
          <w:numId w:val="18"/>
        </w:numPr>
        <w:tabs>
          <w:tab w:val="left" w:pos="284"/>
        </w:tabs>
        <w:jc w:val="both"/>
        <w:rPr>
          <w:rFonts w:ascii="Book Antiqua" w:hAnsi="Book Antiqua"/>
          <w:sz w:val="22"/>
          <w:szCs w:val="22"/>
        </w:rPr>
      </w:pPr>
      <w:r w:rsidRPr="00135F88">
        <w:rPr>
          <w:rFonts w:ascii="Book Antiqua" w:hAnsi="Book Antiqua"/>
          <w:sz w:val="22"/>
          <w:szCs w:val="22"/>
        </w:rPr>
        <w:t xml:space="preserve">Niezwłocznego przekazania zamawiającemu danych osobowych </w:t>
      </w:r>
      <w:r w:rsidRPr="00135F88">
        <w:rPr>
          <w:rFonts w:ascii="Book Antiqua" w:hAnsi="Book Antiqua"/>
          <w:sz w:val="22"/>
          <w:szCs w:val="22"/>
        </w:rPr>
        <w:br/>
        <w:t>i telefonów kontaktowych do osób konwojujących  paczki z materiałami egzaminacyjnymi.</w:t>
      </w:r>
    </w:p>
    <w:p w14:paraId="1D3ADD70" w14:textId="3414CE9B" w:rsidR="00E3089A" w:rsidRPr="00135F88" w:rsidRDefault="00E3089A" w:rsidP="00E3089A">
      <w:pPr>
        <w:pStyle w:val="Akapitzlist"/>
        <w:tabs>
          <w:tab w:val="left" w:pos="284"/>
        </w:tabs>
        <w:ind w:left="567" w:hanging="283"/>
        <w:jc w:val="both"/>
        <w:rPr>
          <w:rFonts w:ascii="Book Antiqua" w:hAnsi="Book Antiqua" w:cs="Arial"/>
          <w:sz w:val="22"/>
          <w:szCs w:val="22"/>
        </w:rPr>
      </w:pPr>
      <w:r w:rsidRPr="00135F88">
        <w:rPr>
          <w:rFonts w:ascii="Book Antiqua" w:hAnsi="Book Antiqua"/>
          <w:sz w:val="22"/>
          <w:szCs w:val="22"/>
          <w:lang w:val="pl-PL"/>
        </w:rPr>
        <w:t>9)</w:t>
      </w:r>
      <w:r w:rsidR="00C30576" w:rsidRPr="00135F88">
        <w:rPr>
          <w:rFonts w:ascii="Book Antiqua" w:hAnsi="Book Antiqua" w:cs="Arial"/>
          <w:sz w:val="22"/>
          <w:szCs w:val="22"/>
        </w:rPr>
        <w:t xml:space="preserve"> zatrudnienia personelu realizującego zamówienie na podstawie umowy o pracę – jeżeli personel wykonuje zamówienie w warunkach charakterystycznych dla umowy o pracę, a także do bezwzględnego przestrzegania zasad wynagradzania w zakresie płacy minimalnej lub minimalnej stawki godzinowej (dla umów cywilnoprawnych)</w:t>
      </w:r>
    </w:p>
    <w:p w14:paraId="764DD8DE" w14:textId="3E0F4B8F" w:rsidR="00C30576" w:rsidRPr="00944689" w:rsidRDefault="00E3089A" w:rsidP="00E3089A">
      <w:pPr>
        <w:pStyle w:val="Stopka"/>
        <w:tabs>
          <w:tab w:val="left" w:pos="284"/>
        </w:tabs>
        <w:ind w:left="567" w:hanging="283"/>
        <w:jc w:val="both"/>
        <w:rPr>
          <w:rFonts w:ascii="Book Antiqua" w:hAnsi="Book Antiqua"/>
        </w:rPr>
      </w:pPr>
      <w:r w:rsidRPr="00135F88">
        <w:rPr>
          <w:rFonts w:ascii="Book Antiqua" w:hAnsi="Book Antiqua" w:cs="Arial"/>
          <w:lang w:val="pl-PL"/>
        </w:rPr>
        <w:t>10)</w:t>
      </w:r>
      <w:r w:rsidR="00135F88" w:rsidRPr="00135F88">
        <w:rPr>
          <w:rFonts w:ascii="Book Antiqua" w:hAnsi="Book Antiqua" w:cs="Arial"/>
          <w:lang w:val="pl-PL"/>
        </w:rPr>
        <w:t xml:space="preserve"> </w:t>
      </w:r>
      <w:r w:rsidRPr="00135F88">
        <w:rPr>
          <w:rFonts w:ascii="Book Antiqua" w:hAnsi="Book Antiqua" w:cs="Arial"/>
          <w:lang w:val="pl-PL"/>
        </w:rPr>
        <w:t>m</w:t>
      </w:r>
      <w:r w:rsidRPr="00135F88">
        <w:rPr>
          <w:rFonts w:ascii="Book Antiqua" w:hAnsi="Book Antiqua" w:cs="Arial"/>
        </w:rPr>
        <w:t>onitorowani</w:t>
      </w:r>
      <w:r w:rsidR="00135F88" w:rsidRPr="00135F88">
        <w:rPr>
          <w:rFonts w:ascii="Book Antiqua" w:hAnsi="Book Antiqua" w:cs="Arial"/>
          <w:lang w:val="pl-PL"/>
        </w:rPr>
        <w:t>a</w:t>
      </w:r>
      <w:r w:rsidRPr="00135F88">
        <w:rPr>
          <w:rFonts w:ascii="Book Antiqua" w:hAnsi="Book Antiqua" w:cs="Arial"/>
        </w:rPr>
        <w:t xml:space="preserve"> przebiegu wykonania zamówienia polega</w:t>
      </w:r>
      <w:r w:rsidR="00E23CCC" w:rsidRPr="00135F88">
        <w:rPr>
          <w:rFonts w:ascii="Book Antiqua" w:hAnsi="Book Antiqua" w:cs="Arial"/>
          <w:lang w:val="pl-PL"/>
        </w:rPr>
        <w:t xml:space="preserve">jące </w:t>
      </w:r>
      <w:r w:rsidRPr="00135F88">
        <w:rPr>
          <w:rFonts w:ascii="Book Antiqua" w:hAnsi="Book Antiqua" w:cs="Arial"/>
        </w:rPr>
        <w:t xml:space="preserve"> na zapewnieniu stałej  bezpośredniej łączności z Zamawiającym  każdego zespołu  realizującego konwój  </w:t>
      </w:r>
      <w:r w:rsidRPr="00135F88">
        <w:rPr>
          <w:rFonts w:ascii="Book Antiqua" w:hAnsi="Book Antiqua" w:cs="Arial"/>
        </w:rPr>
        <w:lastRenderedPageBreak/>
        <w:t xml:space="preserve">paczek </w:t>
      </w:r>
      <w:r w:rsidR="00B82458" w:rsidRPr="00135F88">
        <w:rPr>
          <w:rFonts w:ascii="Book Antiqua" w:hAnsi="Book Antiqua" w:cs="Arial"/>
          <w:lang w:val="pl-PL"/>
        </w:rPr>
        <w:t>-</w:t>
      </w:r>
      <w:r w:rsidRPr="00135F88">
        <w:rPr>
          <w:rFonts w:ascii="Book Antiqua" w:hAnsi="Book Antiqua" w:cs="Arial"/>
        </w:rPr>
        <w:t xml:space="preserve"> przy pomocy dedykowanego do tego celu telefonu komórkowego. Zespół konwojowy  przesyła  telefonicznie Zamawiającemu na bieżąco meldunki o pobraniu oraz przekazaniu powierzonych paczek, trasie przejazdu  oraz  inne ważne dla realizacji  usługi konwojowania   informacje</w:t>
      </w:r>
      <w:r w:rsidR="00135F88" w:rsidRPr="00135F88">
        <w:rPr>
          <w:rFonts w:ascii="Book Antiqua" w:hAnsi="Book Antiqua" w:cs="Arial"/>
          <w:lang w:val="pl-PL"/>
        </w:rPr>
        <w:t>.</w:t>
      </w:r>
    </w:p>
    <w:p w14:paraId="2385ABEB" w14:textId="77777777" w:rsidR="00C30576" w:rsidRPr="00944689" w:rsidRDefault="00C30576" w:rsidP="00E3089A">
      <w:pPr>
        <w:spacing w:after="0" w:line="240" w:lineRule="auto"/>
        <w:ind w:left="426" w:hanging="426"/>
        <w:jc w:val="both"/>
        <w:rPr>
          <w:rFonts w:ascii="Book Antiqua" w:hAnsi="Book Antiqua" w:cs="Arial"/>
          <w:b/>
        </w:rPr>
      </w:pPr>
      <w:r w:rsidRPr="00944689">
        <w:rPr>
          <w:rFonts w:ascii="Book Antiqua" w:hAnsi="Book Antiqua" w:cs="Arial"/>
        </w:rPr>
        <w:t xml:space="preserve">     </w:t>
      </w:r>
      <w:r w:rsidR="00E3089A">
        <w:rPr>
          <w:rFonts w:ascii="Book Antiqua" w:hAnsi="Book Antiqua" w:cs="Arial"/>
        </w:rPr>
        <w:t xml:space="preserve">  5</w:t>
      </w:r>
      <w:r w:rsidRPr="00944689">
        <w:rPr>
          <w:rFonts w:ascii="Book Antiqua" w:hAnsi="Book Antiqua" w:cs="Arial"/>
        </w:rPr>
        <w:t xml:space="preserve">. Obowiązkiem Wykonawcy jest uzyskanie od  wydającego </w:t>
      </w:r>
      <w:r w:rsidR="00DB6DF4" w:rsidRPr="00944689">
        <w:rPr>
          <w:rFonts w:ascii="Book Antiqua" w:hAnsi="Book Antiqua" w:cs="Arial"/>
        </w:rPr>
        <w:t>paczkę</w:t>
      </w:r>
      <w:r w:rsidRPr="00944689">
        <w:rPr>
          <w:rFonts w:ascii="Book Antiqua" w:hAnsi="Book Antiqua" w:cs="Arial"/>
        </w:rPr>
        <w:t xml:space="preserve">  oraz od adresata</w:t>
      </w:r>
      <w:r w:rsidR="00E3089A">
        <w:rPr>
          <w:rFonts w:ascii="Book Antiqua" w:hAnsi="Book Antiqua" w:cs="Arial"/>
        </w:rPr>
        <w:t xml:space="preserve"> </w:t>
      </w:r>
      <w:r w:rsidRPr="00944689">
        <w:rPr>
          <w:rFonts w:ascii="Book Antiqua" w:hAnsi="Book Antiqua" w:cs="Arial"/>
        </w:rPr>
        <w:t xml:space="preserve">            (odbiorcy </w:t>
      </w:r>
      <w:r w:rsidR="00DB6DF4" w:rsidRPr="00944689">
        <w:rPr>
          <w:rFonts w:ascii="Book Antiqua" w:hAnsi="Book Antiqua" w:cs="Arial"/>
        </w:rPr>
        <w:t>paczki</w:t>
      </w:r>
      <w:r w:rsidRPr="00944689">
        <w:rPr>
          <w:rFonts w:ascii="Book Antiqua" w:hAnsi="Book Antiqua" w:cs="Arial"/>
        </w:rPr>
        <w:t xml:space="preserve"> ) podpisu  będącego potwierdzeniem odbioru </w:t>
      </w:r>
      <w:r w:rsidR="00DB6DF4" w:rsidRPr="00944689">
        <w:rPr>
          <w:rFonts w:ascii="Book Antiqua" w:hAnsi="Book Antiqua" w:cs="Arial"/>
        </w:rPr>
        <w:t>paczki</w:t>
      </w:r>
      <w:r w:rsidRPr="00944689">
        <w:rPr>
          <w:rFonts w:ascii="Book Antiqua" w:hAnsi="Book Antiqua" w:cs="Arial"/>
        </w:rPr>
        <w:t xml:space="preserve"> w stanie</w:t>
      </w:r>
      <w:r w:rsidR="00E3089A">
        <w:rPr>
          <w:rFonts w:ascii="Book Antiqua" w:hAnsi="Book Antiqua" w:cs="Arial"/>
        </w:rPr>
        <w:t xml:space="preserve"> </w:t>
      </w:r>
      <w:r w:rsidRPr="00944689">
        <w:rPr>
          <w:rFonts w:ascii="Book Antiqua" w:hAnsi="Book Antiqua" w:cs="Arial"/>
        </w:rPr>
        <w:t xml:space="preserve">            nienaruszonym, o wyznaczonym czasie -</w:t>
      </w:r>
      <w:r w:rsidRPr="00944689">
        <w:rPr>
          <w:rFonts w:ascii="Book Antiqua" w:hAnsi="Book Antiqua" w:cs="Arial"/>
          <w:b/>
          <w:i/>
        </w:rPr>
        <w:t xml:space="preserve"> </w:t>
      </w:r>
      <w:r w:rsidRPr="00944689">
        <w:rPr>
          <w:rFonts w:ascii="Book Antiqua" w:hAnsi="Book Antiqua" w:cs="Arial"/>
        </w:rPr>
        <w:t xml:space="preserve">Pokwitowanie czynności pobrania/zdania            materiałów chronionych przed nieuprawnionym ujawnieniem – </w:t>
      </w:r>
      <w:r w:rsidRPr="00944689">
        <w:rPr>
          <w:rFonts w:ascii="Book Antiqua" w:hAnsi="Book Antiqua" w:cs="Arial"/>
          <w:b/>
        </w:rPr>
        <w:t xml:space="preserve">załącznik nr </w:t>
      </w:r>
      <w:r w:rsidR="00F8243B" w:rsidRPr="00944689">
        <w:rPr>
          <w:rFonts w:ascii="Book Antiqua" w:hAnsi="Book Antiqua" w:cs="Arial"/>
          <w:b/>
        </w:rPr>
        <w:t>1</w:t>
      </w:r>
      <w:r w:rsidRPr="00944689">
        <w:rPr>
          <w:rFonts w:ascii="Book Antiqua" w:hAnsi="Book Antiqua" w:cs="Arial"/>
          <w:b/>
        </w:rPr>
        <w:t>.</w:t>
      </w:r>
    </w:p>
    <w:p w14:paraId="5A21262B" w14:textId="77777777" w:rsidR="00E3089A" w:rsidRDefault="00E3089A" w:rsidP="00E3089A">
      <w:pPr>
        <w:pStyle w:val="Tekstpodstawowy3"/>
        <w:spacing w:after="0"/>
        <w:ind w:left="360"/>
        <w:jc w:val="both"/>
        <w:rPr>
          <w:rFonts w:ascii="Book Antiqua" w:hAnsi="Book Antiqua" w:cs="Arial"/>
          <w:sz w:val="22"/>
          <w:szCs w:val="22"/>
          <w:lang w:val="pl-PL"/>
        </w:rPr>
      </w:pPr>
      <w:r>
        <w:rPr>
          <w:rFonts w:ascii="Book Antiqua" w:hAnsi="Book Antiqua" w:cs="Arial"/>
          <w:sz w:val="22"/>
          <w:szCs w:val="22"/>
          <w:lang w:val="pl-PL"/>
        </w:rPr>
        <w:t>6. Po</w:t>
      </w:r>
      <w:r w:rsidR="00C30576" w:rsidRPr="00944689">
        <w:rPr>
          <w:rFonts w:ascii="Book Antiqua" w:hAnsi="Book Antiqua" w:cs="Arial"/>
          <w:sz w:val="22"/>
          <w:szCs w:val="22"/>
          <w:lang w:val="pl-PL"/>
        </w:rPr>
        <w:t>wierzenie przez Wykonawcę  podwykonawcy obowiązków wynikających z umowy wymaga uzyskania  uprzedniej pisemnej zgody Zamawiającego.</w:t>
      </w:r>
    </w:p>
    <w:p w14:paraId="4202B781" w14:textId="67FBCE03" w:rsidR="003D5071" w:rsidRPr="00D0468E" w:rsidRDefault="003D5071" w:rsidP="00E3089A">
      <w:pPr>
        <w:pStyle w:val="Tekstpodstawowy3"/>
        <w:spacing w:after="0"/>
        <w:ind w:left="360"/>
        <w:jc w:val="both"/>
        <w:rPr>
          <w:rFonts w:ascii="Book Antiqua" w:hAnsi="Book Antiqua" w:cs="Arial"/>
          <w:color w:val="000000" w:themeColor="text1"/>
          <w:sz w:val="22"/>
          <w:szCs w:val="22"/>
          <w:lang w:val="pl-PL"/>
        </w:rPr>
      </w:pPr>
      <w:r w:rsidRPr="00D0468E">
        <w:rPr>
          <w:rFonts w:ascii="Book Antiqua" w:hAnsi="Book Antiqua" w:cs="Arial"/>
          <w:color w:val="000000" w:themeColor="text1"/>
          <w:sz w:val="22"/>
          <w:szCs w:val="22"/>
          <w:lang w:val="pl-PL"/>
        </w:rPr>
        <w:t>7. Niedopuszczalne jest wykonywanie usług przez 1 osobę, ciągnięcie worków po ziemi/chodniku/posadce itp., pozostawienie kartonów/worków bez dozoru.</w:t>
      </w:r>
    </w:p>
    <w:p w14:paraId="44C22A9E" w14:textId="77777777" w:rsidR="00C30576" w:rsidRPr="00944689" w:rsidRDefault="00C30576" w:rsidP="00E3089A">
      <w:pPr>
        <w:pStyle w:val="Tekstpodstawowy3"/>
        <w:spacing w:after="0"/>
        <w:ind w:left="360"/>
        <w:jc w:val="both"/>
        <w:rPr>
          <w:rFonts w:ascii="Book Antiqua" w:hAnsi="Book Antiqua" w:cs="Arial"/>
          <w:sz w:val="22"/>
          <w:szCs w:val="22"/>
          <w:lang w:val="pl-PL"/>
        </w:rPr>
      </w:pPr>
      <w:r w:rsidRPr="00944689">
        <w:rPr>
          <w:rFonts w:ascii="Book Antiqua" w:hAnsi="Book Antiqua" w:cs="Arial"/>
          <w:sz w:val="22"/>
          <w:szCs w:val="22"/>
          <w:lang w:val="pl-PL"/>
        </w:rPr>
        <w:t xml:space="preserve"> </w:t>
      </w:r>
    </w:p>
    <w:p w14:paraId="67E9D7EC" w14:textId="77777777" w:rsidR="009B0CDB" w:rsidRPr="00944689" w:rsidRDefault="009B0CDB" w:rsidP="009B0CDB">
      <w:pPr>
        <w:pStyle w:val="Tekstpodstawowy3"/>
        <w:spacing w:after="0"/>
        <w:jc w:val="both"/>
        <w:rPr>
          <w:rFonts w:ascii="Book Antiqua" w:hAnsi="Book Antiqua" w:cs="Arial"/>
          <w:sz w:val="22"/>
          <w:szCs w:val="22"/>
          <w:lang w:val="pl-PL"/>
        </w:rPr>
      </w:pPr>
    </w:p>
    <w:p w14:paraId="110D617D" w14:textId="77777777" w:rsidR="007E55CF" w:rsidRPr="000D52C0" w:rsidRDefault="007E55CF" w:rsidP="007E55CF">
      <w:pPr>
        <w:keepNext/>
        <w:keepLines/>
        <w:spacing w:after="0" w:line="240" w:lineRule="auto"/>
        <w:ind w:left="720"/>
        <w:jc w:val="center"/>
        <w:outlineLvl w:val="1"/>
        <w:rPr>
          <w:rFonts w:ascii="Book Antiqua" w:eastAsia="Verdana" w:hAnsi="Book Antiqua" w:cs="Arial"/>
          <w:b/>
          <w:lang w:eastAsia="pl-PL"/>
        </w:rPr>
      </w:pPr>
      <w:r w:rsidRPr="000D52C0">
        <w:rPr>
          <w:rFonts w:ascii="Book Antiqua" w:eastAsia="Verdana" w:hAnsi="Book Antiqua" w:cs="Arial"/>
          <w:b/>
          <w:lang w:eastAsia="pl-PL"/>
        </w:rPr>
        <w:t>§ 3</w:t>
      </w:r>
    </w:p>
    <w:p w14:paraId="4961A957" w14:textId="77777777" w:rsidR="00C30576" w:rsidRPr="000D52C0" w:rsidRDefault="007E55CF">
      <w:pPr>
        <w:numPr>
          <w:ilvl w:val="3"/>
          <w:numId w:val="11"/>
        </w:numPr>
        <w:spacing w:after="0" w:line="240" w:lineRule="auto"/>
        <w:jc w:val="both"/>
        <w:rPr>
          <w:rFonts w:ascii="Book Antiqua" w:eastAsia="Verdana" w:hAnsi="Book Antiqua" w:cs="Arial"/>
          <w:lang w:eastAsia="pl-PL"/>
        </w:rPr>
      </w:pPr>
      <w:r w:rsidRPr="000D52C0">
        <w:rPr>
          <w:rFonts w:ascii="Book Antiqua" w:eastAsia="Verdana" w:hAnsi="Book Antiqua" w:cs="Arial"/>
          <w:lang w:eastAsia="pl-PL"/>
        </w:rPr>
        <w:t>Zamawiający zobowiązuje się do:</w:t>
      </w:r>
    </w:p>
    <w:p w14:paraId="42AA3989" w14:textId="32D9CE19" w:rsidR="007E55CF" w:rsidRPr="000D52C0" w:rsidRDefault="00135F88">
      <w:pPr>
        <w:pStyle w:val="Tekstpodstawowy3"/>
        <w:numPr>
          <w:ilvl w:val="0"/>
          <w:numId w:val="13"/>
        </w:numPr>
        <w:spacing w:after="0"/>
        <w:jc w:val="both"/>
        <w:rPr>
          <w:rFonts w:ascii="Book Antiqua" w:hAnsi="Book Antiqua" w:cs="Arial"/>
          <w:sz w:val="22"/>
          <w:szCs w:val="22"/>
        </w:rPr>
      </w:pPr>
      <w:r w:rsidRPr="000D52C0">
        <w:rPr>
          <w:rFonts w:ascii="Book Antiqua" w:hAnsi="Book Antiqua" w:cs="Arial"/>
          <w:sz w:val="22"/>
          <w:szCs w:val="22"/>
        </w:rPr>
        <w:t>przekazan</w:t>
      </w:r>
      <w:r>
        <w:rPr>
          <w:rFonts w:ascii="Book Antiqua" w:hAnsi="Book Antiqua" w:cs="Arial"/>
          <w:sz w:val="22"/>
          <w:szCs w:val="22"/>
          <w:lang w:val="pl-PL"/>
        </w:rPr>
        <w:t>ia</w:t>
      </w:r>
      <w:r w:rsidR="007E55CF" w:rsidRPr="000D52C0">
        <w:rPr>
          <w:rFonts w:ascii="Book Antiqua" w:hAnsi="Book Antiqua" w:cs="Arial"/>
          <w:sz w:val="22"/>
          <w:szCs w:val="22"/>
        </w:rPr>
        <w:t xml:space="preserve">  </w:t>
      </w:r>
      <w:r w:rsidR="007E55CF" w:rsidRPr="000D52C0">
        <w:rPr>
          <w:rFonts w:ascii="Book Antiqua" w:hAnsi="Book Antiqua" w:cs="Arial"/>
          <w:bCs/>
          <w:sz w:val="22"/>
          <w:szCs w:val="22"/>
        </w:rPr>
        <w:t xml:space="preserve">Wykonawcy </w:t>
      </w:r>
      <w:r w:rsidR="007E55CF" w:rsidRPr="000D52C0">
        <w:rPr>
          <w:rFonts w:ascii="Book Antiqua" w:hAnsi="Book Antiqua" w:cs="Arial"/>
          <w:sz w:val="22"/>
          <w:szCs w:val="22"/>
        </w:rPr>
        <w:t xml:space="preserve">danych dotyczących nadawców </w:t>
      </w:r>
      <w:r w:rsidR="009B0CDB" w:rsidRPr="000D52C0">
        <w:rPr>
          <w:rFonts w:ascii="Book Antiqua" w:hAnsi="Book Antiqua" w:cs="Arial"/>
          <w:sz w:val="22"/>
          <w:szCs w:val="22"/>
          <w:lang w:val="pl-PL"/>
        </w:rPr>
        <w:t>paczek</w:t>
      </w:r>
      <w:r w:rsidR="007E55CF" w:rsidRPr="000D52C0">
        <w:rPr>
          <w:rFonts w:ascii="Book Antiqua" w:hAnsi="Book Antiqua" w:cs="Arial"/>
          <w:sz w:val="22"/>
          <w:szCs w:val="22"/>
        </w:rPr>
        <w:t xml:space="preserve"> (miejsc i godzin odbioru) zawierających nazwisko osoby upoważnionej do przekazania </w:t>
      </w:r>
      <w:r w:rsidR="009B0CDB" w:rsidRPr="000D52C0">
        <w:rPr>
          <w:rFonts w:ascii="Book Antiqua" w:hAnsi="Book Antiqua" w:cs="Arial"/>
          <w:sz w:val="22"/>
          <w:szCs w:val="22"/>
          <w:lang w:val="pl-PL"/>
        </w:rPr>
        <w:t xml:space="preserve">paczki </w:t>
      </w:r>
      <w:r w:rsidR="007E55CF" w:rsidRPr="000D52C0">
        <w:rPr>
          <w:rFonts w:ascii="Book Antiqua" w:hAnsi="Book Antiqua" w:cs="Arial"/>
          <w:sz w:val="22"/>
          <w:szCs w:val="22"/>
        </w:rPr>
        <w:t>osobie przewożącej materiały.</w:t>
      </w:r>
    </w:p>
    <w:p w14:paraId="176E08D3" w14:textId="72D49058" w:rsidR="007E55CF" w:rsidRPr="000D52C0" w:rsidRDefault="00135F88">
      <w:pPr>
        <w:pStyle w:val="Tekstpodstawowy3"/>
        <w:numPr>
          <w:ilvl w:val="0"/>
          <w:numId w:val="13"/>
        </w:numPr>
        <w:spacing w:after="0"/>
        <w:jc w:val="both"/>
        <w:rPr>
          <w:rFonts w:ascii="Book Antiqua" w:hAnsi="Book Antiqua" w:cs="Arial"/>
          <w:sz w:val="22"/>
          <w:szCs w:val="22"/>
        </w:rPr>
      </w:pPr>
      <w:r w:rsidRPr="000D52C0">
        <w:rPr>
          <w:rFonts w:ascii="Book Antiqua" w:hAnsi="Book Antiqua" w:cs="Arial"/>
          <w:sz w:val="22"/>
          <w:szCs w:val="22"/>
        </w:rPr>
        <w:t>starann</w:t>
      </w:r>
      <w:r>
        <w:rPr>
          <w:rFonts w:ascii="Book Antiqua" w:hAnsi="Book Antiqua" w:cs="Arial"/>
          <w:sz w:val="22"/>
          <w:szCs w:val="22"/>
          <w:lang w:val="pl-PL"/>
        </w:rPr>
        <w:t>ego</w:t>
      </w:r>
      <w:r w:rsidR="007E55CF" w:rsidRPr="000D52C0">
        <w:rPr>
          <w:rFonts w:ascii="Book Antiqua" w:hAnsi="Book Antiqua" w:cs="Arial"/>
          <w:sz w:val="22"/>
          <w:szCs w:val="22"/>
        </w:rPr>
        <w:t xml:space="preserve"> wypełnieni</w:t>
      </w:r>
      <w:r w:rsidR="00E3089A">
        <w:rPr>
          <w:rFonts w:ascii="Book Antiqua" w:hAnsi="Book Antiqua" w:cs="Arial"/>
          <w:sz w:val="22"/>
          <w:szCs w:val="22"/>
          <w:lang w:val="pl-PL"/>
        </w:rPr>
        <w:t>a</w:t>
      </w:r>
      <w:r w:rsidR="007E55CF" w:rsidRPr="000D52C0">
        <w:rPr>
          <w:rFonts w:ascii="Book Antiqua" w:hAnsi="Book Antiqua" w:cs="Arial"/>
          <w:sz w:val="22"/>
          <w:szCs w:val="22"/>
        </w:rPr>
        <w:t xml:space="preserve"> nalepki adresowej do każdej </w:t>
      </w:r>
      <w:r w:rsidR="009B0CDB" w:rsidRPr="000D52C0">
        <w:rPr>
          <w:rFonts w:ascii="Book Antiqua" w:hAnsi="Book Antiqua" w:cs="Arial"/>
          <w:sz w:val="22"/>
          <w:szCs w:val="22"/>
          <w:lang w:val="pl-PL"/>
        </w:rPr>
        <w:t>paczki</w:t>
      </w:r>
      <w:r w:rsidR="007E55CF" w:rsidRPr="000D52C0">
        <w:rPr>
          <w:rFonts w:ascii="Book Antiqua" w:hAnsi="Book Antiqua" w:cs="Arial"/>
          <w:sz w:val="22"/>
          <w:szCs w:val="22"/>
        </w:rPr>
        <w:t>.</w:t>
      </w:r>
    </w:p>
    <w:p w14:paraId="73554823" w14:textId="6E8C0E9B" w:rsidR="007E55CF" w:rsidRPr="000D52C0" w:rsidRDefault="00135F88">
      <w:pPr>
        <w:pStyle w:val="Tekstpodstawowy3"/>
        <w:numPr>
          <w:ilvl w:val="0"/>
          <w:numId w:val="13"/>
        </w:numPr>
        <w:spacing w:after="0"/>
        <w:jc w:val="both"/>
        <w:rPr>
          <w:rFonts w:ascii="Book Antiqua" w:hAnsi="Book Antiqua" w:cs="Arial"/>
          <w:sz w:val="22"/>
          <w:szCs w:val="22"/>
        </w:rPr>
      </w:pPr>
      <w:r w:rsidRPr="000D52C0">
        <w:rPr>
          <w:rFonts w:ascii="Book Antiqua" w:hAnsi="Book Antiqua" w:cs="Arial"/>
          <w:sz w:val="22"/>
          <w:szCs w:val="22"/>
        </w:rPr>
        <w:t>przekazania</w:t>
      </w:r>
      <w:r w:rsidR="007E55CF" w:rsidRPr="000D52C0">
        <w:rPr>
          <w:rFonts w:ascii="Book Antiqua" w:hAnsi="Book Antiqua" w:cs="Arial"/>
          <w:sz w:val="22"/>
          <w:szCs w:val="22"/>
        </w:rPr>
        <w:t xml:space="preserve"> </w:t>
      </w:r>
      <w:r w:rsidR="007E55CF" w:rsidRPr="000D52C0">
        <w:rPr>
          <w:rFonts w:ascii="Book Antiqua" w:hAnsi="Book Antiqua" w:cs="Arial"/>
          <w:bCs/>
          <w:sz w:val="22"/>
          <w:szCs w:val="22"/>
        </w:rPr>
        <w:t>Wykonawcy</w:t>
      </w:r>
      <w:r w:rsidR="007E55CF" w:rsidRPr="000D52C0">
        <w:rPr>
          <w:rFonts w:ascii="Book Antiqua" w:hAnsi="Book Antiqua" w:cs="Arial"/>
          <w:sz w:val="22"/>
          <w:szCs w:val="22"/>
        </w:rPr>
        <w:t xml:space="preserve"> danych dotyczących osób upoważnionych do odbioru </w:t>
      </w:r>
      <w:r w:rsidR="009B0CDB" w:rsidRPr="000D52C0">
        <w:rPr>
          <w:rFonts w:ascii="Book Antiqua" w:hAnsi="Book Antiqua" w:cs="Arial"/>
          <w:sz w:val="22"/>
          <w:szCs w:val="22"/>
          <w:lang w:val="pl-PL"/>
        </w:rPr>
        <w:t>paczek</w:t>
      </w:r>
      <w:r w:rsidR="007E55CF" w:rsidRPr="000D52C0">
        <w:rPr>
          <w:rFonts w:ascii="Book Antiqua" w:hAnsi="Book Antiqua" w:cs="Arial"/>
          <w:sz w:val="22"/>
          <w:szCs w:val="22"/>
        </w:rPr>
        <w:t xml:space="preserve"> ze strony </w:t>
      </w:r>
      <w:r w:rsidR="007E55CF" w:rsidRPr="000D52C0">
        <w:rPr>
          <w:rFonts w:ascii="Book Antiqua" w:hAnsi="Book Antiqua" w:cs="Arial"/>
          <w:bCs/>
          <w:sz w:val="22"/>
          <w:szCs w:val="22"/>
        </w:rPr>
        <w:t>Zamawiającego</w:t>
      </w:r>
      <w:r w:rsidR="00EE243E">
        <w:rPr>
          <w:rFonts w:ascii="Book Antiqua" w:hAnsi="Book Antiqua" w:cs="Arial"/>
          <w:sz w:val="22"/>
          <w:szCs w:val="22"/>
          <w:lang w:val="pl-PL"/>
        </w:rPr>
        <w:t xml:space="preserve"> </w:t>
      </w:r>
      <w:r w:rsidR="00EE243E" w:rsidRPr="00D0468E">
        <w:rPr>
          <w:rFonts w:ascii="Book Antiqua" w:hAnsi="Book Antiqua" w:cs="Arial"/>
          <w:color w:val="000000" w:themeColor="text1"/>
          <w:sz w:val="22"/>
          <w:szCs w:val="22"/>
          <w:lang w:val="pl-PL"/>
        </w:rPr>
        <w:t xml:space="preserve">tj. </w:t>
      </w:r>
      <w:r w:rsidR="00EE243E" w:rsidRPr="00D0468E">
        <w:rPr>
          <w:rFonts w:ascii="Book Antiqua" w:hAnsi="Book Antiqua"/>
          <w:color w:val="000000" w:themeColor="text1"/>
          <w:sz w:val="22"/>
          <w:szCs w:val="22"/>
        </w:rPr>
        <w:t>upoważnion</w:t>
      </w:r>
      <w:r w:rsidR="00066A87" w:rsidRPr="00D0468E">
        <w:rPr>
          <w:rFonts w:ascii="Book Antiqua" w:hAnsi="Book Antiqua"/>
          <w:color w:val="000000" w:themeColor="text1"/>
          <w:sz w:val="22"/>
          <w:szCs w:val="22"/>
          <w:lang w:val="pl-PL"/>
        </w:rPr>
        <w:t>ych</w:t>
      </w:r>
      <w:r w:rsidR="00EE243E" w:rsidRPr="00D0468E">
        <w:rPr>
          <w:rFonts w:ascii="Book Antiqua" w:hAnsi="Book Antiqua"/>
          <w:color w:val="000000" w:themeColor="text1"/>
          <w:sz w:val="22"/>
          <w:szCs w:val="22"/>
        </w:rPr>
        <w:t xml:space="preserve"> kierownik</w:t>
      </w:r>
      <w:r w:rsidR="00066A87" w:rsidRPr="00D0468E">
        <w:rPr>
          <w:rFonts w:ascii="Book Antiqua" w:hAnsi="Book Antiqua"/>
          <w:color w:val="000000" w:themeColor="text1"/>
          <w:sz w:val="22"/>
          <w:szCs w:val="22"/>
          <w:lang w:val="pl-PL"/>
        </w:rPr>
        <w:t xml:space="preserve">ów </w:t>
      </w:r>
      <w:r w:rsidR="00EE243E" w:rsidRPr="00D0468E">
        <w:rPr>
          <w:rFonts w:ascii="Book Antiqua" w:hAnsi="Book Antiqua"/>
          <w:color w:val="000000" w:themeColor="text1"/>
          <w:sz w:val="22"/>
          <w:szCs w:val="22"/>
        </w:rPr>
        <w:t>ośrodk</w:t>
      </w:r>
      <w:r w:rsidR="00066A87" w:rsidRPr="00D0468E">
        <w:rPr>
          <w:rFonts w:ascii="Book Antiqua" w:hAnsi="Book Antiqua"/>
          <w:color w:val="000000" w:themeColor="text1"/>
          <w:sz w:val="22"/>
          <w:szCs w:val="22"/>
          <w:lang w:val="pl-PL"/>
        </w:rPr>
        <w:t>ów</w:t>
      </w:r>
      <w:r w:rsidR="00EE243E" w:rsidRPr="00D0468E">
        <w:rPr>
          <w:rFonts w:ascii="Book Antiqua" w:hAnsi="Book Antiqua"/>
          <w:color w:val="000000" w:themeColor="text1"/>
          <w:sz w:val="22"/>
          <w:szCs w:val="22"/>
          <w:lang w:val="pl-PL"/>
        </w:rPr>
        <w:t>.</w:t>
      </w:r>
    </w:p>
    <w:p w14:paraId="29BD5D7A" w14:textId="746487B6" w:rsidR="007E55CF" w:rsidRPr="000D52C0" w:rsidRDefault="00135F88">
      <w:pPr>
        <w:pStyle w:val="Tekstpodstawowy3"/>
        <w:numPr>
          <w:ilvl w:val="0"/>
          <w:numId w:val="13"/>
        </w:numPr>
        <w:spacing w:after="0"/>
        <w:jc w:val="both"/>
        <w:rPr>
          <w:rFonts w:ascii="Book Antiqua" w:hAnsi="Book Antiqua" w:cs="Arial"/>
          <w:sz w:val="22"/>
          <w:szCs w:val="22"/>
        </w:rPr>
      </w:pPr>
      <w:r>
        <w:rPr>
          <w:rFonts w:ascii="Book Antiqua" w:hAnsi="Book Antiqua" w:cs="Arial"/>
          <w:sz w:val="22"/>
          <w:szCs w:val="22"/>
          <w:lang w:val="pl-PL"/>
        </w:rPr>
        <w:t>p</w:t>
      </w:r>
      <w:r w:rsidR="007E55CF" w:rsidRPr="000D52C0">
        <w:rPr>
          <w:rFonts w:ascii="Book Antiqua" w:hAnsi="Book Antiqua" w:cs="Arial"/>
          <w:sz w:val="22"/>
          <w:szCs w:val="22"/>
          <w:lang w:val="pl-PL"/>
        </w:rPr>
        <w:t xml:space="preserve">rzyjmowania </w:t>
      </w:r>
      <w:r w:rsidR="009B0CDB" w:rsidRPr="000D52C0">
        <w:rPr>
          <w:rFonts w:ascii="Book Antiqua" w:hAnsi="Book Antiqua" w:cs="Arial"/>
          <w:sz w:val="22"/>
          <w:szCs w:val="22"/>
          <w:lang w:val="pl-PL"/>
        </w:rPr>
        <w:t>paczek</w:t>
      </w:r>
      <w:r w:rsidR="007E55CF" w:rsidRPr="000D52C0">
        <w:rPr>
          <w:rFonts w:ascii="Book Antiqua" w:hAnsi="Book Antiqua" w:cs="Arial"/>
          <w:sz w:val="22"/>
          <w:szCs w:val="22"/>
          <w:lang w:val="pl-PL"/>
        </w:rPr>
        <w:t xml:space="preserve"> także poza godzinami pracy Instytucji w godzinach ustalonych z Wykonawcą</w:t>
      </w:r>
    </w:p>
    <w:p w14:paraId="60B7E769" w14:textId="77777777" w:rsidR="007E55CF" w:rsidRPr="00135F88" w:rsidRDefault="007E55CF">
      <w:pPr>
        <w:pStyle w:val="Akapitzlist"/>
        <w:numPr>
          <w:ilvl w:val="3"/>
          <w:numId w:val="11"/>
        </w:numPr>
        <w:tabs>
          <w:tab w:val="left" w:pos="284"/>
        </w:tabs>
        <w:jc w:val="both"/>
        <w:rPr>
          <w:rFonts w:ascii="Book Antiqua" w:hAnsi="Book Antiqua"/>
          <w:sz w:val="22"/>
          <w:szCs w:val="22"/>
        </w:rPr>
      </w:pPr>
      <w:r w:rsidRPr="00135F88">
        <w:rPr>
          <w:rFonts w:ascii="Book Antiqua" w:hAnsi="Book Antiqua" w:cs="Arial"/>
          <w:sz w:val="22"/>
          <w:szCs w:val="22"/>
        </w:rPr>
        <w:t xml:space="preserve">Zamawiający </w:t>
      </w:r>
      <w:r w:rsidR="00E3089A" w:rsidRPr="00135F88">
        <w:rPr>
          <w:rFonts w:ascii="Book Antiqua" w:hAnsi="Book Antiqua" w:cs="Arial"/>
          <w:sz w:val="22"/>
          <w:szCs w:val="22"/>
          <w:lang w:val="pl-PL"/>
        </w:rPr>
        <w:t xml:space="preserve"> dopuszcza </w:t>
      </w:r>
      <w:r w:rsidRPr="00135F88">
        <w:rPr>
          <w:rFonts w:ascii="Book Antiqua" w:hAnsi="Book Antiqua"/>
          <w:sz w:val="22"/>
          <w:szCs w:val="22"/>
        </w:rPr>
        <w:t xml:space="preserve">możliwość przechowywania przez wykonawcę </w:t>
      </w:r>
      <w:r w:rsidR="009B0CDB" w:rsidRPr="00135F88">
        <w:rPr>
          <w:rFonts w:ascii="Book Antiqua" w:hAnsi="Book Antiqua"/>
          <w:sz w:val="22"/>
          <w:szCs w:val="22"/>
          <w:lang w:val="pl-PL"/>
        </w:rPr>
        <w:t>paczek</w:t>
      </w:r>
      <w:r w:rsidRPr="00135F88">
        <w:rPr>
          <w:rFonts w:ascii="Book Antiqua" w:hAnsi="Book Antiqua"/>
          <w:sz w:val="22"/>
          <w:szCs w:val="22"/>
        </w:rPr>
        <w:t xml:space="preserve"> z materiałami egzaminacyjnymi przez okres nie dłuższy niż 5 godzin w pomieszczeniu gwarantującym ochronę przed nieuprawnionym </w:t>
      </w:r>
      <w:r w:rsidR="00E3089A" w:rsidRPr="00135F88">
        <w:rPr>
          <w:rFonts w:ascii="Book Antiqua" w:hAnsi="Book Antiqua"/>
          <w:sz w:val="22"/>
          <w:szCs w:val="22"/>
          <w:lang w:val="pl-PL"/>
        </w:rPr>
        <w:t xml:space="preserve"> dostępem i ingerencją osób trzecich </w:t>
      </w:r>
      <w:r w:rsidRPr="00135F88">
        <w:rPr>
          <w:rFonts w:ascii="Book Antiqua" w:hAnsi="Book Antiqua"/>
          <w:sz w:val="22"/>
          <w:szCs w:val="22"/>
        </w:rPr>
        <w:t xml:space="preserve">. Zamawiający zastrzega sobie prawo do sprawdzenia prawidłowości zabezpieczenia </w:t>
      </w:r>
      <w:r w:rsidR="009B0CDB" w:rsidRPr="00135F88">
        <w:rPr>
          <w:rFonts w:ascii="Book Antiqua" w:hAnsi="Book Antiqua"/>
          <w:sz w:val="22"/>
          <w:szCs w:val="22"/>
          <w:lang w:val="pl-PL"/>
        </w:rPr>
        <w:t>paczek</w:t>
      </w:r>
      <w:r w:rsidRPr="00135F88">
        <w:rPr>
          <w:rFonts w:ascii="Book Antiqua" w:hAnsi="Book Antiqua"/>
          <w:sz w:val="22"/>
          <w:szCs w:val="22"/>
        </w:rPr>
        <w:t xml:space="preserve"> z materiałami egzaminacyjnymi w okresie ich przechowywania.</w:t>
      </w:r>
    </w:p>
    <w:p w14:paraId="0A359C09" w14:textId="77777777" w:rsidR="007E55CF" w:rsidRPr="000D52C0" w:rsidRDefault="007E55CF" w:rsidP="007E55CF">
      <w:pPr>
        <w:pStyle w:val="Tekstpodstawowy3"/>
        <w:spacing w:after="0"/>
        <w:ind w:left="283"/>
        <w:jc w:val="both"/>
        <w:rPr>
          <w:rFonts w:ascii="Arial" w:hAnsi="Arial" w:cs="Arial"/>
          <w:sz w:val="22"/>
          <w:szCs w:val="22"/>
        </w:rPr>
      </w:pPr>
    </w:p>
    <w:p w14:paraId="45AFC688" w14:textId="77777777" w:rsidR="007E55CF" w:rsidRPr="000D52C0" w:rsidRDefault="007E55CF" w:rsidP="007E55CF">
      <w:pPr>
        <w:spacing w:after="0" w:line="240" w:lineRule="auto"/>
        <w:ind w:left="643"/>
        <w:jc w:val="both"/>
        <w:rPr>
          <w:rFonts w:ascii="Book Antiqua" w:eastAsia="Verdana" w:hAnsi="Book Antiqua" w:cs="Arial"/>
          <w:lang w:val="x-none" w:eastAsia="pl-PL"/>
        </w:rPr>
      </w:pPr>
    </w:p>
    <w:p w14:paraId="03603144" w14:textId="77777777" w:rsidR="005511EA" w:rsidRPr="000D52C0" w:rsidRDefault="00CD75C4" w:rsidP="005511EA">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w:t>
      </w:r>
      <w:r w:rsidR="007C0BBF" w:rsidRPr="000D52C0">
        <w:rPr>
          <w:rFonts w:ascii="Book Antiqua" w:eastAsia="Verdana" w:hAnsi="Book Antiqua" w:cs="Arial"/>
          <w:b/>
          <w:lang w:eastAsia="pl-PL"/>
        </w:rPr>
        <w:t xml:space="preserve"> </w:t>
      </w:r>
      <w:r w:rsidR="007E55CF" w:rsidRPr="000D52C0">
        <w:rPr>
          <w:rFonts w:ascii="Book Antiqua" w:eastAsia="Verdana" w:hAnsi="Book Antiqua" w:cs="Arial"/>
          <w:b/>
          <w:lang w:eastAsia="pl-PL"/>
        </w:rPr>
        <w:t>4</w:t>
      </w:r>
    </w:p>
    <w:p w14:paraId="1C4EB9B9" w14:textId="350241CE" w:rsidR="00C30576" w:rsidRPr="00B82458" w:rsidRDefault="00C30576" w:rsidP="00C30576">
      <w:pPr>
        <w:spacing w:after="0" w:line="240" w:lineRule="auto"/>
        <w:ind w:left="284"/>
        <w:jc w:val="both"/>
        <w:rPr>
          <w:rFonts w:ascii="Book Antiqua" w:hAnsi="Book Antiqua" w:cs="Arial"/>
          <w:lang w:eastAsia="pl-PL"/>
        </w:rPr>
      </w:pPr>
      <w:r w:rsidRPr="00B82458">
        <w:rPr>
          <w:rFonts w:ascii="Book Antiqua" w:hAnsi="Book Antiqua" w:cs="Arial"/>
        </w:rPr>
        <w:t xml:space="preserve">1. Wykonawca zapewnia, że jest mu znana treść obowiązku wynikającego z </w:t>
      </w:r>
      <w:r w:rsidR="006136F6" w:rsidRPr="00B82458">
        <w:rPr>
          <w:rFonts w:ascii="Book Antiqua" w:hAnsi="Book Antiqua" w:cs="Arial"/>
        </w:rPr>
        <w:t>ar</w:t>
      </w:r>
      <w:r w:rsidRPr="00B82458">
        <w:rPr>
          <w:rFonts w:ascii="Book Antiqua" w:hAnsi="Book Antiqua" w:cs="Arial"/>
          <w:bCs/>
        </w:rPr>
        <w:t>t. 9e.</w:t>
      </w:r>
      <w:r w:rsidRPr="00B82458">
        <w:rPr>
          <w:rFonts w:ascii="Book Antiqua" w:hAnsi="Book Antiqua" w:cs="Arial"/>
        </w:rPr>
        <w:t>  ustawy z dnia 7.09.1991 r. o systemie oświaty (</w:t>
      </w:r>
      <w:r w:rsidRPr="008039D3">
        <w:rPr>
          <w:rFonts w:ascii="Book Antiqua" w:hAnsi="Book Antiqua" w:cs="Arial"/>
          <w:color w:val="FF0000"/>
        </w:rPr>
        <w:t xml:space="preserve">tekst jednolity </w:t>
      </w:r>
      <w:r w:rsidRPr="008039D3">
        <w:rPr>
          <w:rFonts w:ascii="Book Antiqua" w:hAnsi="Book Antiqua" w:cs="Arial"/>
          <w:bCs/>
          <w:color w:val="FF0000"/>
        </w:rPr>
        <w:t>Dz. U. 202</w:t>
      </w:r>
      <w:r w:rsidR="008039D3" w:rsidRPr="008039D3">
        <w:rPr>
          <w:rFonts w:ascii="Book Antiqua" w:hAnsi="Book Antiqua" w:cs="Arial"/>
          <w:bCs/>
          <w:color w:val="FF0000"/>
        </w:rPr>
        <w:t>4</w:t>
      </w:r>
      <w:r w:rsidRPr="008039D3">
        <w:rPr>
          <w:rFonts w:ascii="Book Antiqua" w:hAnsi="Book Antiqua" w:cs="Arial"/>
          <w:bCs/>
          <w:color w:val="FF0000"/>
        </w:rPr>
        <w:t xml:space="preserve"> r. poz. </w:t>
      </w:r>
      <w:r w:rsidR="008039D3" w:rsidRPr="008039D3">
        <w:rPr>
          <w:rFonts w:ascii="Book Antiqua" w:hAnsi="Book Antiqua" w:cs="Arial"/>
          <w:bCs/>
          <w:color w:val="FF0000"/>
        </w:rPr>
        <w:t>750 z późn.zm.</w:t>
      </w:r>
      <w:r w:rsidRPr="008039D3">
        <w:rPr>
          <w:rFonts w:ascii="Book Antiqua" w:hAnsi="Book Antiqua" w:cs="Arial"/>
          <w:bCs/>
          <w:color w:val="FF0000"/>
        </w:rPr>
        <w:t xml:space="preserve">) </w:t>
      </w:r>
      <w:r w:rsidRPr="00B82458">
        <w:rPr>
          <w:rFonts w:ascii="Book Antiqua" w:hAnsi="Book Antiqua" w:cs="Arial"/>
          <w:bCs/>
        </w:rPr>
        <w:t xml:space="preserve">dot. </w:t>
      </w:r>
      <w:r w:rsidRPr="00B82458">
        <w:rPr>
          <w:rFonts w:ascii="Book Antiqua" w:hAnsi="Book Antiqua" w:cs="Arial"/>
        </w:rPr>
        <w:t>nieujawniania osobom nieuprawnionym informacji dotyczących materiałów egzaminacyjnych oraz  zobowiązuje się do jego przestrzegania.</w:t>
      </w:r>
    </w:p>
    <w:p w14:paraId="1337B4A5" w14:textId="77777777" w:rsidR="00C30576" w:rsidRPr="00B82458" w:rsidRDefault="00C30576" w:rsidP="00C30576">
      <w:pPr>
        <w:spacing w:after="0" w:line="240" w:lineRule="auto"/>
        <w:ind w:left="284"/>
        <w:jc w:val="both"/>
        <w:rPr>
          <w:rFonts w:ascii="Book Antiqua" w:hAnsi="Book Antiqua" w:cs="Arial"/>
        </w:rPr>
      </w:pPr>
      <w:r w:rsidRPr="00B82458">
        <w:rPr>
          <w:rFonts w:ascii="Book Antiqua" w:hAnsi="Book Antiqua" w:cs="Arial"/>
        </w:rPr>
        <w:t xml:space="preserve">2. Wykonawca zapewnia zachowanie w tajemnicy informacji dot. przewożonych materiałów egzaminacyjnych,  danych  dotyczących adresatów,  danych  osobowych,  terminów i tras przewozu </w:t>
      </w:r>
      <w:r w:rsidR="009B0CDB" w:rsidRPr="00B82458">
        <w:rPr>
          <w:rFonts w:ascii="Book Antiqua" w:hAnsi="Book Antiqua" w:cs="Arial"/>
        </w:rPr>
        <w:t>paczek</w:t>
      </w:r>
      <w:r w:rsidRPr="00B82458">
        <w:rPr>
          <w:rFonts w:ascii="Book Antiqua" w:hAnsi="Book Antiqua" w:cs="Arial"/>
        </w:rPr>
        <w:t xml:space="preserve"> oraz wszelkich innych informacji, w których posiadanie wszedł w związku z wykonywaniem usług objętych niniejszym zamówieniem, a które nie zostały wcześniej ujawnione  do wiadomości publicznej.</w:t>
      </w:r>
    </w:p>
    <w:p w14:paraId="5B19C786" w14:textId="0B60CE14" w:rsidR="00C30576" w:rsidRPr="00B82458" w:rsidRDefault="00C30576" w:rsidP="00C30576">
      <w:pPr>
        <w:pStyle w:val="Tekstpodstawowy3"/>
        <w:spacing w:after="0"/>
        <w:ind w:left="284"/>
        <w:jc w:val="both"/>
        <w:rPr>
          <w:rFonts w:ascii="Book Antiqua" w:hAnsi="Book Antiqua" w:cs="Arial"/>
          <w:sz w:val="22"/>
          <w:szCs w:val="22"/>
        </w:rPr>
      </w:pPr>
      <w:r w:rsidRPr="00B82458">
        <w:rPr>
          <w:rFonts w:ascii="Book Antiqua" w:hAnsi="Book Antiqua" w:cs="Arial"/>
          <w:sz w:val="22"/>
          <w:szCs w:val="22"/>
          <w:lang w:val="pl-PL"/>
        </w:rPr>
        <w:t>3</w:t>
      </w:r>
      <w:r w:rsidRPr="00B82458">
        <w:rPr>
          <w:rFonts w:ascii="Book Antiqua" w:hAnsi="Book Antiqua" w:cs="Arial"/>
          <w:sz w:val="22"/>
          <w:szCs w:val="22"/>
        </w:rPr>
        <w:t xml:space="preserve">.  Za naruszenie obowiązku zachowania tajemnicy uznaje się  w szczególności: otwieranie zamkniętych </w:t>
      </w:r>
      <w:r w:rsidR="009B0CDB" w:rsidRPr="00B82458">
        <w:rPr>
          <w:rFonts w:ascii="Book Antiqua" w:hAnsi="Book Antiqua" w:cs="Arial"/>
          <w:sz w:val="22"/>
          <w:szCs w:val="22"/>
          <w:lang w:val="pl-PL"/>
        </w:rPr>
        <w:t>paczek</w:t>
      </w:r>
      <w:r w:rsidRPr="00B82458">
        <w:rPr>
          <w:rFonts w:ascii="Book Antiqua" w:hAnsi="Book Antiqua" w:cs="Arial"/>
          <w:sz w:val="22"/>
          <w:szCs w:val="22"/>
        </w:rPr>
        <w:t xml:space="preserve"> lub zapoznawanie się z ich treścią</w:t>
      </w:r>
      <w:r w:rsidR="00E3089A" w:rsidRPr="00B82458">
        <w:rPr>
          <w:rFonts w:ascii="Book Antiqua" w:hAnsi="Book Antiqua" w:cs="Arial"/>
          <w:sz w:val="22"/>
          <w:szCs w:val="22"/>
          <w:lang w:val="pl-PL"/>
        </w:rPr>
        <w:t xml:space="preserve"> </w:t>
      </w:r>
      <w:r w:rsidRPr="00B82458">
        <w:rPr>
          <w:rFonts w:ascii="Book Antiqua" w:hAnsi="Book Antiqua" w:cs="Arial"/>
          <w:sz w:val="22"/>
          <w:szCs w:val="22"/>
        </w:rPr>
        <w:t>.</w:t>
      </w:r>
    </w:p>
    <w:p w14:paraId="0708589E" w14:textId="13F0790E" w:rsidR="006136F6" w:rsidRPr="00B82458" w:rsidRDefault="00C30576" w:rsidP="006136F6">
      <w:pPr>
        <w:pStyle w:val="Tekstpodstawowy3"/>
        <w:spacing w:after="0"/>
        <w:ind w:left="284"/>
        <w:jc w:val="both"/>
        <w:rPr>
          <w:rFonts w:ascii="Book Antiqua" w:hAnsi="Book Antiqua" w:cs="Arial"/>
          <w:sz w:val="22"/>
          <w:szCs w:val="22"/>
        </w:rPr>
      </w:pPr>
      <w:r w:rsidRPr="00B82458">
        <w:rPr>
          <w:rFonts w:ascii="Book Antiqua" w:hAnsi="Book Antiqua" w:cs="Arial"/>
          <w:sz w:val="22"/>
          <w:szCs w:val="22"/>
          <w:lang w:val="pl-PL"/>
        </w:rPr>
        <w:t>4</w:t>
      </w:r>
      <w:r w:rsidRPr="00B82458">
        <w:rPr>
          <w:rFonts w:ascii="Book Antiqua" w:hAnsi="Book Antiqua" w:cs="Arial"/>
          <w:sz w:val="22"/>
          <w:szCs w:val="22"/>
        </w:rPr>
        <w:t>. Obowiązek zachowania tajemnicy  jest nieograniczony w czasie.</w:t>
      </w:r>
    </w:p>
    <w:p w14:paraId="663C5F51" w14:textId="77777777" w:rsidR="00C30576" w:rsidRPr="00B82458" w:rsidRDefault="006136F6" w:rsidP="006136F6">
      <w:pPr>
        <w:pStyle w:val="Tekstpodstawowy3"/>
        <w:spacing w:after="0"/>
        <w:ind w:left="284"/>
        <w:jc w:val="both"/>
        <w:rPr>
          <w:rFonts w:ascii="Book Antiqua" w:hAnsi="Book Antiqua" w:cs="Arial"/>
          <w:b/>
          <w:sz w:val="22"/>
          <w:szCs w:val="22"/>
          <w:lang w:val="pl-PL"/>
        </w:rPr>
      </w:pPr>
      <w:r w:rsidRPr="00B82458">
        <w:rPr>
          <w:rFonts w:ascii="Book Antiqua" w:hAnsi="Book Antiqua" w:cs="Arial"/>
          <w:sz w:val="22"/>
          <w:szCs w:val="22"/>
          <w:lang w:val="pl-PL"/>
        </w:rPr>
        <w:t xml:space="preserve">5. </w:t>
      </w:r>
      <w:r w:rsidR="00C30576" w:rsidRPr="00B82458">
        <w:rPr>
          <w:rFonts w:ascii="Book Antiqua" w:hAnsi="Book Antiqua" w:cs="Arial"/>
          <w:sz w:val="22"/>
          <w:szCs w:val="22"/>
        </w:rPr>
        <w:t xml:space="preserve">Umowa powierzenia przetwarzania danych osobowych – </w:t>
      </w:r>
      <w:r w:rsidR="00C30576" w:rsidRPr="00B82458">
        <w:rPr>
          <w:rFonts w:ascii="Book Antiqua" w:hAnsi="Book Antiqua" w:cs="Arial"/>
          <w:b/>
          <w:sz w:val="22"/>
          <w:szCs w:val="22"/>
        </w:rPr>
        <w:t>załącznik nr</w:t>
      </w:r>
      <w:r w:rsidRPr="00B82458">
        <w:rPr>
          <w:rFonts w:ascii="Book Antiqua" w:hAnsi="Book Antiqua" w:cs="Arial"/>
          <w:b/>
          <w:sz w:val="22"/>
          <w:szCs w:val="22"/>
          <w:lang w:val="pl-PL"/>
        </w:rPr>
        <w:t xml:space="preserve"> </w:t>
      </w:r>
      <w:r w:rsidR="00F8243B" w:rsidRPr="00B82458">
        <w:rPr>
          <w:rFonts w:ascii="Book Antiqua" w:hAnsi="Book Antiqua" w:cs="Arial"/>
          <w:b/>
          <w:sz w:val="22"/>
          <w:szCs w:val="22"/>
          <w:lang w:val="pl-PL"/>
        </w:rPr>
        <w:t>2</w:t>
      </w:r>
    </w:p>
    <w:p w14:paraId="35218FED" w14:textId="77777777" w:rsidR="00E3089A" w:rsidRPr="00B82458" w:rsidRDefault="00E3089A" w:rsidP="006136F6">
      <w:pPr>
        <w:pStyle w:val="Tekstpodstawowy3"/>
        <w:spacing w:after="0"/>
        <w:ind w:left="284"/>
        <w:jc w:val="both"/>
        <w:rPr>
          <w:rFonts w:ascii="Book Antiqua" w:hAnsi="Book Antiqua" w:cs="Arial"/>
          <w:b/>
          <w:sz w:val="22"/>
          <w:szCs w:val="22"/>
          <w:lang w:val="pl-PL"/>
        </w:rPr>
      </w:pPr>
      <w:r w:rsidRPr="00E62B17">
        <w:rPr>
          <w:rFonts w:ascii="Book Antiqua" w:hAnsi="Book Antiqua" w:cs="Arial"/>
          <w:sz w:val="22"/>
          <w:szCs w:val="22"/>
          <w:lang w:val="pl-PL"/>
        </w:rPr>
        <w:t>6</w:t>
      </w:r>
      <w:r w:rsidRPr="00B82458">
        <w:rPr>
          <w:rFonts w:ascii="Book Antiqua" w:hAnsi="Book Antiqua" w:cs="Arial"/>
          <w:b/>
          <w:sz w:val="22"/>
          <w:szCs w:val="22"/>
          <w:lang w:val="pl-PL"/>
        </w:rPr>
        <w:t xml:space="preserve">. </w:t>
      </w:r>
      <w:r w:rsidRPr="00B82458">
        <w:rPr>
          <w:rFonts w:ascii="Book Antiqua" w:hAnsi="Book Antiqua" w:cs="Arial"/>
          <w:sz w:val="22"/>
          <w:szCs w:val="22"/>
        </w:rPr>
        <w:t>Zamawiający zastrzega sobie prawo kontroli przestrzegania przez Wykonawcę zasad ochrony danych osobowych.</w:t>
      </w:r>
    </w:p>
    <w:p w14:paraId="639B4758" w14:textId="77777777" w:rsidR="007E55CF" w:rsidRPr="00B82458" w:rsidRDefault="007E55CF" w:rsidP="006136F6">
      <w:pPr>
        <w:pStyle w:val="Tekstpodstawowy3"/>
        <w:spacing w:after="0"/>
        <w:ind w:left="284"/>
        <w:jc w:val="both"/>
        <w:rPr>
          <w:rFonts w:ascii="Book Antiqua" w:hAnsi="Book Antiqua" w:cs="Arial"/>
          <w:b/>
          <w:sz w:val="22"/>
          <w:szCs w:val="22"/>
        </w:rPr>
      </w:pPr>
    </w:p>
    <w:p w14:paraId="570CE969" w14:textId="77777777" w:rsidR="007E55CF" w:rsidRPr="000D52C0" w:rsidRDefault="007E55CF" w:rsidP="007E55CF">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lastRenderedPageBreak/>
        <w:t xml:space="preserve">§ 5 </w:t>
      </w:r>
    </w:p>
    <w:p w14:paraId="2563574F" w14:textId="77777777" w:rsidR="007E55CF" w:rsidRPr="000D52C0" w:rsidRDefault="007E55CF">
      <w:pPr>
        <w:pStyle w:val="Akapitzlist"/>
        <w:numPr>
          <w:ilvl w:val="0"/>
          <w:numId w:val="14"/>
        </w:numPr>
        <w:autoSpaceDN w:val="0"/>
        <w:ind w:left="425" w:hanging="357"/>
        <w:contextualSpacing w:val="0"/>
        <w:jc w:val="both"/>
        <w:rPr>
          <w:rFonts w:ascii="Book Antiqua" w:hAnsi="Book Antiqua"/>
        </w:rPr>
      </w:pPr>
      <w:r w:rsidRPr="000D52C0">
        <w:rPr>
          <w:rFonts w:ascii="Book Antiqua" w:hAnsi="Book Antiqua" w:cs="Arial"/>
          <w:sz w:val="22"/>
          <w:szCs w:val="22"/>
        </w:rPr>
        <w:t xml:space="preserve">W przypadku stwierdzenia incydentu w zakresie bezpieczeństwa informacji </w:t>
      </w:r>
      <w:r w:rsidRPr="000D52C0">
        <w:rPr>
          <w:rFonts w:ascii="Book Antiqua" w:hAnsi="Book Antiqua" w:cs="Arial"/>
          <w:sz w:val="22"/>
          <w:szCs w:val="22"/>
        </w:rPr>
        <w:br/>
        <w:t>lub prawdopodobieństwa wystąpienia tego incydentu Strona otrzymująca zawiadomienie  o wystąpieniu tego incydentu niezwłocznie przekaże wszelkie posiadane informacje o tym zdarzeniu drugiej stronie.</w:t>
      </w:r>
    </w:p>
    <w:p w14:paraId="6F193655" w14:textId="77777777" w:rsidR="007E55CF" w:rsidRPr="000D52C0" w:rsidRDefault="007E55CF">
      <w:pPr>
        <w:numPr>
          <w:ilvl w:val="0"/>
          <w:numId w:val="14"/>
        </w:numPr>
        <w:autoSpaceDN w:val="0"/>
        <w:spacing w:before="100" w:after="100" w:line="240" w:lineRule="auto"/>
        <w:ind w:left="425" w:hanging="357"/>
        <w:jc w:val="both"/>
        <w:rPr>
          <w:rFonts w:ascii="Book Antiqua" w:hAnsi="Book Antiqua"/>
        </w:rPr>
      </w:pPr>
      <w:r w:rsidRPr="000D52C0">
        <w:rPr>
          <w:rFonts w:ascii="Book Antiqua" w:hAnsi="Book Antiqua" w:cs="Arial"/>
        </w:rPr>
        <w:t>Strony zobowiązują się uzgodnić i stosować bezpieczny sposób przekazywania informacji prawnie chronionych, szczególnie drogą elektroniczną, zapewniający poufność i integralność informacji.</w:t>
      </w:r>
    </w:p>
    <w:p w14:paraId="35464368" w14:textId="77777777" w:rsidR="00C30576" w:rsidRPr="000D52C0" w:rsidRDefault="00C30576" w:rsidP="00610BF6">
      <w:pPr>
        <w:keepNext/>
        <w:keepLines/>
        <w:spacing w:after="0" w:line="240" w:lineRule="auto"/>
        <w:outlineLvl w:val="1"/>
        <w:rPr>
          <w:rFonts w:ascii="Book Antiqua" w:eastAsia="Verdana" w:hAnsi="Book Antiqua" w:cs="Arial"/>
          <w:b/>
          <w:lang w:eastAsia="pl-PL"/>
        </w:rPr>
      </w:pPr>
    </w:p>
    <w:p w14:paraId="6394AF3E" w14:textId="77777777" w:rsidR="00C30576" w:rsidRPr="00FB72AD" w:rsidRDefault="00C30576" w:rsidP="006136F6">
      <w:pPr>
        <w:keepNext/>
        <w:keepLines/>
        <w:spacing w:after="0" w:line="240" w:lineRule="auto"/>
        <w:jc w:val="center"/>
        <w:outlineLvl w:val="1"/>
        <w:rPr>
          <w:rFonts w:ascii="Book Antiqua" w:eastAsia="Verdana" w:hAnsi="Book Antiqua" w:cs="Arial"/>
          <w:b/>
          <w:lang w:eastAsia="pl-PL"/>
        </w:rPr>
      </w:pPr>
      <w:r w:rsidRPr="00FB72AD">
        <w:rPr>
          <w:rFonts w:ascii="Book Antiqua" w:eastAsia="Verdana" w:hAnsi="Book Antiqua" w:cs="Arial"/>
          <w:b/>
          <w:lang w:eastAsia="pl-PL"/>
        </w:rPr>
        <w:t xml:space="preserve">§ </w:t>
      </w:r>
      <w:r w:rsidR="007E55CF" w:rsidRPr="00FB72AD">
        <w:rPr>
          <w:rFonts w:ascii="Book Antiqua" w:eastAsia="Verdana" w:hAnsi="Book Antiqua" w:cs="Arial"/>
          <w:b/>
          <w:lang w:eastAsia="pl-PL"/>
        </w:rPr>
        <w:t>6</w:t>
      </w:r>
    </w:p>
    <w:p w14:paraId="5A13BBC8" w14:textId="0BF0C96F" w:rsidR="00CD75C4" w:rsidRPr="00FB72AD" w:rsidRDefault="007C0BBF" w:rsidP="007C0BBF">
      <w:pPr>
        <w:spacing w:after="0" w:line="240" w:lineRule="auto"/>
        <w:jc w:val="both"/>
        <w:rPr>
          <w:rFonts w:ascii="Book Antiqua" w:eastAsia="Verdana" w:hAnsi="Book Antiqua" w:cs="Arial"/>
          <w:lang w:eastAsia="pl-PL"/>
        </w:rPr>
      </w:pPr>
      <w:r w:rsidRPr="00FB72AD">
        <w:rPr>
          <w:rFonts w:ascii="Book Antiqua" w:eastAsia="Verdana" w:hAnsi="Book Antiqua" w:cs="Arial"/>
          <w:lang w:eastAsia="pl-PL"/>
        </w:rPr>
        <w:t xml:space="preserve">Usługi </w:t>
      </w:r>
      <w:r w:rsidR="00B82458" w:rsidRPr="00FB72AD">
        <w:rPr>
          <w:rFonts w:ascii="Book Antiqua" w:eastAsia="Verdana" w:hAnsi="Book Antiqua" w:cs="Arial"/>
          <w:lang w:eastAsia="pl-PL"/>
        </w:rPr>
        <w:t xml:space="preserve">konwojowania </w:t>
      </w:r>
      <w:r w:rsidR="009B0CDB" w:rsidRPr="00FB72AD">
        <w:rPr>
          <w:rFonts w:ascii="Book Antiqua" w:eastAsia="Verdana" w:hAnsi="Book Antiqua" w:cs="Arial"/>
          <w:lang w:eastAsia="pl-PL"/>
        </w:rPr>
        <w:t>paczek</w:t>
      </w:r>
      <w:r w:rsidRPr="00FB72AD">
        <w:rPr>
          <w:rFonts w:ascii="Book Antiqua" w:eastAsia="Verdana" w:hAnsi="Book Antiqua" w:cs="Arial"/>
          <w:lang w:eastAsia="pl-PL"/>
        </w:rPr>
        <w:t xml:space="preserve"> zawierających materiały egzaminacyjne realizowane będą od dnia </w:t>
      </w:r>
      <w:r w:rsidR="009B0CDB" w:rsidRPr="00FB72AD">
        <w:rPr>
          <w:rFonts w:ascii="Book Antiqua" w:eastAsia="Verdana" w:hAnsi="Book Antiqua" w:cs="Arial"/>
          <w:lang w:eastAsia="pl-PL"/>
        </w:rPr>
        <w:t>0</w:t>
      </w:r>
      <w:r w:rsidR="00BA1939" w:rsidRPr="00FB72AD">
        <w:rPr>
          <w:rFonts w:ascii="Book Antiqua" w:eastAsia="Verdana" w:hAnsi="Book Antiqua" w:cs="Arial"/>
          <w:lang w:eastAsia="pl-PL"/>
        </w:rPr>
        <w:t>5</w:t>
      </w:r>
      <w:r w:rsidR="009B0CDB" w:rsidRPr="00FB72AD">
        <w:rPr>
          <w:rFonts w:ascii="Book Antiqua" w:eastAsia="Verdana" w:hAnsi="Book Antiqua" w:cs="Arial"/>
          <w:lang w:eastAsia="pl-PL"/>
        </w:rPr>
        <w:t>.05.202</w:t>
      </w:r>
      <w:r w:rsidR="00BA1939" w:rsidRPr="00FB72AD">
        <w:rPr>
          <w:rFonts w:ascii="Book Antiqua" w:eastAsia="Verdana" w:hAnsi="Book Antiqua" w:cs="Arial"/>
          <w:lang w:eastAsia="pl-PL"/>
        </w:rPr>
        <w:t>5</w:t>
      </w:r>
      <w:r w:rsidR="009B0CDB" w:rsidRPr="00FB72AD">
        <w:rPr>
          <w:rFonts w:ascii="Book Antiqua" w:eastAsia="Verdana" w:hAnsi="Book Antiqua" w:cs="Arial"/>
          <w:lang w:eastAsia="pl-PL"/>
        </w:rPr>
        <w:t xml:space="preserve"> r.</w:t>
      </w:r>
      <w:r w:rsidRPr="00FB72AD">
        <w:rPr>
          <w:rFonts w:ascii="Book Antiqua" w:eastAsia="Verdana" w:hAnsi="Book Antiqua" w:cs="Arial"/>
          <w:lang w:eastAsia="pl-PL"/>
        </w:rPr>
        <w:t xml:space="preserve"> do dnia </w:t>
      </w:r>
      <w:r w:rsidR="00BA1939" w:rsidRPr="00FB72AD">
        <w:rPr>
          <w:rFonts w:ascii="Book Antiqua" w:eastAsia="Verdana" w:hAnsi="Book Antiqua" w:cs="Arial"/>
          <w:lang w:eastAsia="pl-PL"/>
        </w:rPr>
        <w:t>19</w:t>
      </w:r>
      <w:r w:rsidR="000D52C0" w:rsidRPr="00FB72AD">
        <w:rPr>
          <w:rFonts w:ascii="Book Antiqua" w:eastAsia="Verdana" w:hAnsi="Book Antiqua" w:cs="Arial"/>
          <w:lang w:eastAsia="pl-PL"/>
        </w:rPr>
        <w:t>.0</w:t>
      </w:r>
      <w:r w:rsidR="00135F88" w:rsidRPr="00FB72AD">
        <w:rPr>
          <w:rFonts w:ascii="Book Antiqua" w:eastAsia="Verdana" w:hAnsi="Book Antiqua" w:cs="Arial"/>
          <w:lang w:eastAsia="pl-PL"/>
        </w:rPr>
        <w:t>8</w:t>
      </w:r>
      <w:r w:rsidR="000D52C0" w:rsidRPr="00FB72AD">
        <w:rPr>
          <w:rFonts w:ascii="Book Antiqua" w:eastAsia="Verdana" w:hAnsi="Book Antiqua" w:cs="Arial"/>
          <w:lang w:eastAsia="pl-PL"/>
        </w:rPr>
        <w:t>.202</w:t>
      </w:r>
      <w:r w:rsidR="00BA1939" w:rsidRPr="00FB72AD">
        <w:rPr>
          <w:rFonts w:ascii="Book Antiqua" w:eastAsia="Verdana" w:hAnsi="Book Antiqua" w:cs="Arial"/>
          <w:lang w:eastAsia="pl-PL"/>
        </w:rPr>
        <w:t>5</w:t>
      </w:r>
      <w:r w:rsidR="000D52C0" w:rsidRPr="00FB72AD">
        <w:rPr>
          <w:rFonts w:ascii="Book Antiqua" w:eastAsia="Verdana" w:hAnsi="Book Antiqua" w:cs="Arial"/>
          <w:lang w:eastAsia="pl-PL"/>
        </w:rPr>
        <w:t xml:space="preserve"> r. </w:t>
      </w:r>
      <w:r w:rsidRPr="00FB72AD">
        <w:rPr>
          <w:rFonts w:ascii="Book Antiqua" w:eastAsia="Verdana" w:hAnsi="Book Antiqua" w:cs="Arial"/>
          <w:lang w:eastAsia="pl-PL"/>
        </w:rPr>
        <w:t xml:space="preserve"> lub wcześniejszego wykorzystania środków finansowych, wskazanych w §</w:t>
      </w:r>
      <w:r w:rsidR="00C30576" w:rsidRPr="00FB72AD">
        <w:rPr>
          <w:rFonts w:ascii="Book Antiqua" w:eastAsia="Verdana" w:hAnsi="Book Antiqua" w:cs="Arial"/>
          <w:lang w:eastAsia="pl-PL"/>
        </w:rPr>
        <w:t xml:space="preserve"> </w:t>
      </w:r>
      <w:r w:rsidR="007E55CF" w:rsidRPr="00FB72AD">
        <w:rPr>
          <w:rFonts w:ascii="Book Antiqua" w:eastAsia="Verdana" w:hAnsi="Book Antiqua" w:cs="Arial"/>
          <w:lang w:eastAsia="pl-PL"/>
        </w:rPr>
        <w:t>7</w:t>
      </w:r>
      <w:r w:rsidRPr="00FB72AD">
        <w:rPr>
          <w:rFonts w:ascii="Book Antiqua" w:eastAsia="Verdana" w:hAnsi="Book Antiqua" w:cs="Arial"/>
          <w:lang w:eastAsia="pl-PL"/>
        </w:rPr>
        <w:t xml:space="preserve">  ust. 1 niniejszej Umowy, przeznaczonych do świadczenia usług konwojowania </w:t>
      </w:r>
      <w:r w:rsidR="009B0CDB" w:rsidRPr="00FB72AD">
        <w:rPr>
          <w:rFonts w:ascii="Book Antiqua" w:eastAsia="Verdana" w:hAnsi="Book Antiqua" w:cs="Arial"/>
          <w:lang w:eastAsia="pl-PL"/>
        </w:rPr>
        <w:t>paczek</w:t>
      </w:r>
      <w:r w:rsidRPr="00FB72AD">
        <w:rPr>
          <w:rFonts w:ascii="Book Antiqua" w:eastAsia="Verdana" w:hAnsi="Book Antiqua" w:cs="Arial"/>
          <w:lang w:eastAsia="pl-PL"/>
        </w:rPr>
        <w:t xml:space="preserve"> zawierających materiały egzaminacyjne na rzecz Okręgowej Komisji Egzaminacyjnej w Łomży.</w:t>
      </w:r>
    </w:p>
    <w:p w14:paraId="4217D4D4" w14:textId="77777777" w:rsidR="007C0BBF" w:rsidRPr="000D52C0" w:rsidRDefault="007C0BBF" w:rsidP="007C0BBF">
      <w:pPr>
        <w:spacing w:after="0" w:line="240" w:lineRule="auto"/>
        <w:jc w:val="both"/>
        <w:rPr>
          <w:rFonts w:ascii="Book Antiqua" w:eastAsia="Verdana" w:hAnsi="Book Antiqua" w:cs="Arial"/>
          <w:lang w:eastAsia="pl-PL"/>
        </w:rPr>
      </w:pPr>
    </w:p>
    <w:p w14:paraId="274C9572" w14:textId="77777777" w:rsidR="007C0BBF" w:rsidRPr="000D52C0" w:rsidRDefault="007C0BBF" w:rsidP="007C0BBF">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w:t>
      </w:r>
      <w:r w:rsidR="00C30576" w:rsidRPr="000D52C0">
        <w:rPr>
          <w:rFonts w:ascii="Book Antiqua" w:eastAsia="Verdana" w:hAnsi="Book Antiqua" w:cs="Arial"/>
          <w:b/>
          <w:lang w:eastAsia="pl-PL"/>
        </w:rPr>
        <w:t xml:space="preserve"> </w:t>
      </w:r>
      <w:r w:rsidR="007E55CF" w:rsidRPr="000D52C0">
        <w:rPr>
          <w:rFonts w:ascii="Book Antiqua" w:eastAsia="Verdana" w:hAnsi="Book Antiqua" w:cs="Arial"/>
          <w:b/>
          <w:lang w:eastAsia="pl-PL"/>
        </w:rPr>
        <w:t>7</w:t>
      </w:r>
      <w:r w:rsidRPr="000D52C0">
        <w:rPr>
          <w:rFonts w:ascii="Book Antiqua" w:eastAsia="Verdana" w:hAnsi="Book Antiqua" w:cs="Arial"/>
          <w:b/>
          <w:lang w:eastAsia="pl-PL"/>
        </w:rPr>
        <w:t xml:space="preserve"> </w:t>
      </w:r>
    </w:p>
    <w:p w14:paraId="400DF461" w14:textId="328B1A1F" w:rsidR="00456EF9" w:rsidRPr="00135F88" w:rsidRDefault="007C0BBF">
      <w:pPr>
        <w:numPr>
          <w:ilvl w:val="0"/>
          <w:numId w:val="9"/>
        </w:numPr>
        <w:spacing w:after="0" w:line="240" w:lineRule="auto"/>
        <w:jc w:val="both"/>
        <w:rPr>
          <w:rFonts w:ascii="Book Antiqua" w:eastAsia="Verdana" w:hAnsi="Book Antiqua" w:cs="Arial"/>
          <w:lang w:eastAsia="pl-PL"/>
        </w:rPr>
      </w:pPr>
      <w:r w:rsidRPr="00135F88">
        <w:rPr>
          <w:rFonts w:ascii="Book Antiqua" w:eastAsia="Verdana" w:hAnsi="Book Antiqua" w:cs="Arial"/>
          <w:lang w:eastAsia="pl-PL"/>
        </w:rPr>
        <w:t xml:space="preserve">Za wykonanie przedmiotu Umowy ustala się </w:t>
      </w:r>
      <w:r w:rsidR="00B82458" w:rsidRPr="00135F88">
        <w:rPr>
          <w:rFonts w:ascii="Book Antiqua" w:eastAsia="Verdana" w:hAnsi="Book Antiqua" w:cs="Arial"/>
          <w:lang w:eastAsia="pl-PL"/>
        </w:rPr>
        <w:t xml:space="preserve"> łączne </w:t>
      </w:r>
      <w:r w:rsidRPr="00135F88">
        <w:rPr>
          <w:rFonts w:ascii="Book Antiqua" w:eastAsia="Verdana" w:hAnsi="Book Antiqua" w:cs="Arial"/>
          <w:lang w:eastAsia="pl-PL"/>
        </w:rPr>
        <w:t>wynagrodzenie</w:t>
      </w:r>
      <w:r w:rsidR="00B82458" w:rsidRPr="00135F88">
        <w:rPr>
          <w:rFonts w:ascii="Book Antiqua" w:eastAsia="Verdana" w:hAnsi="Book Antiqua" w:cs="Arial"/>
          <w:lang w:eastAsia="pl-PL"/>
        </w:rPr>
        <w:t xml:space="preserve"> Wykonawcy </w:t>
      </w:r>
      <w:r w:rsidRPr="00135F88">
        <w:rPr>
          <w:rFonts w:ascii="Book Antiqua" w:eastAsia="Verdana" w:hAnsi="Book Antiqua" w:cs="Arial"/>
          <w:lang w:eastAsia="pl-PL"/>
        </w:rPr>
        <w:t xml:space="preserve"> brutto</w:t>
      </w:r>
      <w:r w:rsidR="00B82458" w:rsidRPr="00135F88">
        <w:rPr>
          <w:rFonts w:ascii="Book Antiqua" w:eastAsia="Verdana" w:hAnsi="Book Antiqua" w:cs="Arial"/>
          <w:lang w:eastAsia="pl-PL"/>
        </w:rPr>
        <w:t xml:space="preserve"> </w:t>
      </w:r>
      <w:r w:rsidRPr="00135F88">
        <w:rPr>
          <w:rFonts w:ascii="Book Antiqua" w:eastAsia="Verdana" w:hAnsi="Book Antiqua" w:cs="Arial"/>
          <w:lang w:eastAsia="pl-PL"/>
        </w:rPr>
        <w:t>tj. wraz z podatkiem od towarów i usług (VAT)</w:t>
      </w:r>
      <w:r w:rsidR="00066A87">
        <w:rPr>
          <w:rFonts w:ascii="Book Antiqua" w:eastAsia="Verdana" w:hAnsi="Book Antiqua" w:cs="Arial"/>
          <w:lang w:eastAsia="pl-PL"/>
        </w:rPr>
        <w:t xml:space="preserve"> w kwocie: ……………………………………………</w:t>
      </w:r>
      <w:r w:rsidRPr="00135F88">
        <w:rPr>
          <w:rFonts w:ascii="Book Antiqua" w:eastAsia="Verdana" w:hAnsi="Book Antiqua" w:cs="Arial"/>
          <w:lang w:eastAsia="pl-PL"/>
        </w:rPr>
        <w:t xml:space="preserve">….złotych, </w:t>
      </w:r>
      <w:r w:rsidR="00066A87">
        <w:rPr>
          <w:rFonts w:ascii="Book Antiqua" w:eastAsia="Verdana" w:hAnsi="Book Antiqua" w:cs="Arial"/>
          <w:lang w:eastAsia="pl-PL"/>
        </w:rPr>
        <w:br/>
      </w:r>
      <w:r w:rsidRPr="00135F88">
        <w:rPr>
          <w:rFonts w:ascii="Book Antiqua" w:eastAsia="Verdana" w:hAnsi="Book Antiqua" w:cs="Arial"/>
          <w:lang w:eastAsia="pl-PL"/>
        </w:rPr>
        <w:t>słownie</w:t>
      </w:r>
      <w:r w:rsidR="00B82458" w:rsidRPr="00135F88">
        <w:rPr>
          <w:rFonts w:ascii="Book Antiqua" w:eastAsia="Verdana" w:hAnsi="Book Antiqua" w:cs="Arial"/>
          <w:lang w:eastAsia="pl-PL"/>
        </w:rPr>
        <w:t>:</w:t>
      </w:r>
      <w:r w:rsidRPr="00135F88">
        <w:rPr>
          <w:rFonts w:ascii="Book Antiqua" w:eastAsia="Verdana" w:hAnsi="Book Antiqua" w:cs="Arial"/>
          <w:lang w:eastAsia="pl-PL"/>
        </w:rPr>
        <w:t xml:space="preserve"> </w:t>
      </w:r>
      <w:r w:rsidR="00066A87">
        <w:rPr>
          <w:rFonts w:ascii="Book Antiqua" w:eastAsia="Verdana" w:hAnsi="Book Antiqua" w:cs="Arial"/>
          <w:lang w:eastAsia="pl-PL"/>
        </w:rPr>
        <w:t xml:space="preserve"> </w:t>
      </w:r>
      <w:r w:rsidRPr="00135F88">
        <w:rPr>
          <w:rFonts w:ascii="Book Antiqua" w:eastAsia="Verdana" w:hAnsi="Book Antiqua" w:cs="Arial"/>
          <w:lang w:eastAsia="pl-PL"/>
        </w:rPr>
        <w:t>……………………………………</w:t>
      </w:r>
      <w:r w:rsidR="00066A87">
        <w:rPr>
          <w:rFonts w:ascii="Book Antiqua" w:eastAsia="Verdana" w:hAnsi="Book Antiqua" w:cs="Arial"/>
          <w:lang w:eastAsia="pl-PL"/>
        </w:rPr>
        <w:t>……………………………………………</w:t>
      </w:r>
      <w:r w:rsidRPr="00135F88">
        <w:rPr>
          <w:rFonts w:ascii="Book Antiqua" w:eastAsia="Verdana" w:hAnsi="Book Antiqua" w:cs="Arial"/>
          <w:lang w:eastAsia="pl-PL"/>
        </w:rPr>
        <w:t>złotych brutto</w:t>
      </w:r>
      <w:r w:rsidR="00B82458" w:rsidRPr="00135F88">
        <w:rPr>
          <w:rFonts w:ascii="Book Antiqua" w:eastAsia="Verdana" w:hAnsi="Book Antiqua" w:cs="Arial"/>
          <w:lang w:eastAsia="pl-PL"/>
        </w:rPr>
        <w:t xml:space="preserve"> w </w:t>
      </w:r>
      <w:r w:rsidR="00456EF9" w:rsidRPr="00135F88">
        <w:rPr>
          <w:rFonts w:ascii="Book Antiqua" w:eastAsia="Verdana" w:hAnsi="Book Antiqua" w:cs="Arial"/>
          <w:lang w:eastAsia="pl-PL"/>
        </w:rPr>
        <w:t>zgodnie ze złożoną Ofertą i formularzem cenowym</w:t>
      </w:r>
      <w:r w:rsidR="00135F88" w:rsidRPr="00135F88">
        <w:rPr>
          <w:rFonts w:ascii="Book Antiqua" w:eastAsia="Verdana" w:hAnsi="Book Antiqua" w:cs="Arial"/>
          <w:lang w:eastAsia="pl-PL"/>
        </w:rPr>
        <w:t>,</w:t>
      </w:r>
    </w:p>
    <w:p w14:paraId="72650F64" w14:textId="20FCD54D" w:rsidR="00B82458" w:rsidRDefault="00456EF9" w:rsidP="00456EF9">
      <w:pPr>
        <w:spacing w:after="0" w:line="240" w:lineRule="auto"/>
        <w:ind w:left="141"/>
        <w:jc w:val="both"/>
        <w:rPr>
          <w:rFonts w:ascii="Book Antiqua" w:eastAsia="Verdana" w:hAnsi="Book Antiqua" w:cs="Arial"/>
          <w:lang w:eastAsia="pl-PL"/>
        </w:rPr>
      </w:pPr>
      <w:r>
        <w:rPr>
          <w:rFonts w:ascii="Book Antiqua" w:eastAsia="Verdana" w:hAnsi="Book Antiqua" w:cs="Arial"/>
          <w:lang w:eastAsia="pl-PL"/>
        </w:rPr>
        <w:t xml:space="preserve">w </w:t>
      </w:r>
      <w:r w:rsidR="00B82458">
        <w:rPr>
          <w:rFonts w:ascii="Book Antiqua" w:eastAsia="Verdana" w:hAnsi="Book Antiqua" w:cs="Arial"/>
          <w:lang w:eastAsia="pl-PL"/>
        </w:rPr>
        <w:t>tym  za usługi</w:t>
      </w:r>
      <w:r>
        <w:rPr>
          <w:rFonts w:ascii="Book Antiqua" w:eastAsia="Verdana" w:hAnsi="Book Antiqua" w:cs="Arial"/>
          <w:lang w:eastAsia="pl-PL"/>
        </w:rPr>
        <w:t xml:space="preserve"> </w:t>
      </w:r>
      <w:r w:rsidR="00DD1295">
        <w:rPr>
          <w:rFonts w:ascii="Book Antiqua" w:eastAsia="Verdana" w:hAnsi="Book Antiqua" w:cs="Arial"/>
          <w:lang w:eastAsia="pl-PL"/>
        </w:rPr>
        <w:t xml:space="preserve"> (poszczególne zadania) w</w:t>
      </w:r>
      <w:r>
        <w:rPr>
          <w:rFonts w:ascii="Book Antiqua" w:eastAsia="Verdana" w:hAnsi="Book Antiqua" w:cs="Arial"/>
          <w:lang w:eastAsia="pl-PL"/>
        </w:rPr>
        <w:t>skazane w Załącznikach do SWZ</w:t>
      </w:r>
      <w:r w:rsidR="00B82458">
        <w:rPr>
          <w:rFonts w:ascii="Book Antiqua" w:eastAsia="Verdana" w:hAnsi="Book Antiqua" w:cs="Arial"/>
          <w:lang w:eastAsia="pl-PL"/>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6"/>
        <w:gridCol w:w="1440"/>
        <w:gridCol w:w="1984"/>
        <w:gridCol w:w="2836"/>
      </w:tblGrid>
      <w:tr w:rsidR="00B82458" w:rsidRPr="006C5259" w14:paraId="41518557" w14:textId="77777777" w:rsidTr="00B82458">
        <w:trPr>
          <w:trHeight w:val="543"/>
          <w:jc w:val="center"/>
        </w:trPr>
        <w:tc>
          <w:tcPr>
            <w:tcW w:w="2666" w:type="dxa"/>
            <w:shd w:val="clear" w:color="auto" w:fill="D9D9D9" w:themeFill="background1" w:themeFillShade="D9"/>
            <w:vAlign w:val="center"/>
          </w:tcPr>
          <w:p w14:paraId="2A0C6D95" w14:textId="77777777" w:rsidR="00B82458" w:rsidRPr="006C5259" w:rsidRDefault="00B82458" w:rsidP="00013D60">
            <w:pPr>
              <w:spacing w:after="0" w:line="240" w:lineRule="auto"/>
              <w:jc w:val="center"/>
              <w:rPr>
                <w:rFonts w:ascii="Book Antiqua" w:hAnsi="Book Antiqua" w:cs="Arial"/>
                <w:b/>
                <w:bCs/>
                <w:sz w:val="20"/>
                <w:szCs w:val="20"/>
              </w:rPr>
            </w:pPr>
            <w:r>
              <w:rPr>
                <w:rFonts w:ascii="Book Antiqua" w:hAnsi="Book Antiqua" w:cs="Arial"/>
                <w:b/>
                <w:bCs/>
                <w:sz w:val="20"/>
                <w:szCs w:val="20"/>
              </w:rPr>
              <w:t>Numer załącznika</w:t>
            </w:r>
            <w:r w:rsidR="00456EF9">
              <w:rPr>
                <w:rFonts w:ascii="Book Antiqua" w:hAnsi="Book Antiqua" w:cs="Arial"/>
                <w:b/>
                <w:bCs/>
                <w:sz w:val="20"/>
                <w:szCs w:val="20"/>
              </w:rPr>
              <w:t xml:space="preserve"> do SWZ </w:t>
            </w:r>
          </w:p>
        </w:tc>
        <w:tc>
          <w:tcPr>
            <w:tcW w:w="1440" w:type="dxa"/>
            <w:shd w:val="clear" w:color="auto" w:fill="D9D9D9" w:themeFill="background1" w:themeFillShade="D9"/>
            <w:vAlign w:val="center"/>
          </w:tcPr>
          <w:p w14:paraId="39D4C984" w14:textId="77777777" w:rsidR="00B82458" w:rsidRPr="006C5259" w:rsidRDefault="00B82458" w:rsidP="00013D60">
            <w:pPr>
              <w:spacing w:after="0" w:line="240" w:lineRule="auto"/>
              <w:jc w:val="center"/>
              <w:rPr>
                <w:rFonts w:ascii="Book Antiqua" w:hAnsi="Book Antiqua" w:cs="Arial"/>
                <w:b/>
                <w:bCs/>
                <w:sz w:val="20"/>
                <w:szCs w:val="20"/>
              </w:rPr>
            </w:pPr>
            <w:r>
              <w:rPr>
                <w:rFonts w:ascii="Book Antiqua" w:hAnsi="Book Antiqua" w:cs="Arial"/>
                <w:b/>
                <w:bCs/>
                <w:sz w:val="20"/>
                <w:szCs w:val="20"/>
              </w:rPr>
              <w:t>Stawka podatku VAT</w:t>
            </w:r>
          </w:p>
        </w:tc>
        <w:tc>
          <w:tcPr>
            <w:tcW w:w="1984" w:type="dxa"/>
            <w:shd w:val="clear" w:color="auto" w:fill="D9D9D9" w:themeFill="background1" w:themeFillShade="D9"/>
            <w:vAlign w:val="center"/>
          </w:tcPr>
          <w:p w14:paraId="3343A55F" w14:textId="2BFFCAB7" w:rsidR="00B82458" w:rsidRPr="006C5259" w:rsidRDefault="00B82458" w:rsidP="00013D60">
            <w:pPr>
              <w:spacing w:after="0" w:line="240" w:lineRule="auto"/>
              <w:jc w:val="center"/>
              <w:rPr>
                <w:rFonts w:ascii="Book Antiqua" w:hAnsi="Book Antiqua" w:cs="Arial"/>
                <w:b/>
                <w:bCs/>
                <w:sz w:val="20"/>
                <w:szCs w:val="20"/>
              </w:rPr>
            </w:pPr>
            <w:r w:rsidRPr="006C5259">
              <w:rPr>
                <w:rFonts w:ascii="Book Antiqua" w:hAnsi="Book Antiqua" w:cs="Arial"/>
                <w:b/>
                <w:bCs/>
                <w:sz w:val="20"/>
                <w:szCs w:val="20"/>
              </w:rPr>
              <w:t>Wartość netto</w:t>
            </w:r>
            <w:r w:rsidR="00066A87">
              <w:rPr>
                <w:rFonts w:ascii="Book Antiqua" w:hAnsi="Book Antiqua" w:cs="Arial"/>
                <w:b/>
                <w:bCs/>
                <w:sz w:val="20"/>
                <w:szCs w:val="20"/>
              </w:rPr>
              <w:t xml:space="preserve"> </w:t>
            </w:r>
            <w:r w:rsidR="00066A87">
              <w:rPr>
                <w:rFonts w:ascii="Book Antiqua" w:hAnsi="Book Antiqua" w:cs="Arial"/>
                <w:b/>
                <w:bCs/>
                <w:sz w:val="20"/>
                <w:szCs w:val="20"/>
              </w:rPr>
              <w:br/>
            </w:r>
            <w:r w:rsidR="00066A87" w:rsidRPr="00066A87">
              <w:rPr>
                <w:rFonts w:ascii="Book Antiqua" w:hAnsi="Book Antiqua" w:cs="Arial"/>
                <w:b/>
                <w:bCs/>
                <w:color w:val="FF0000"/>
                <w:sz w:val="20"/>
                <w:szCs w:val="20"/>
              </w:rPr>
              <w:t>bez podatku VAT</w:t>
            </w:r>
          </w:p>
        </w:tc>
        <w:tc>
          <w:tcPr>
            <w:tcW w:w="2836" w:type="dxa"/>
            <w:shd w:val="clear" w:color="auto" w:fill="D9D9D9" w:themeFill="background1" w:themeFillShade="D9"/>
            <w:vAlign w:val="center"/>
          </w:tcPr>
          <w:p w14:paraId="452BEDE0" w14:textId="77777777" w:rsidR="00B82458" w:rsidRPr="006C5259" w:rsidRDefault="00B82458" w:rsidP="00013D60">
            <w:pPr>
              <w:spacing w:after="0" w:line="240" w:lineRule="auto"/>
              <w:jc w:val="center"/>
              <w:rPr>
                <w:rFonts w:ascii="Book Antiqua" w:hAnsi="Book Antiqua" w:cs="Arial"/>
                <w:b/>
                <w:bCs/>
                <w:sz w:val="20"/>
                <w:szCs w:val="20"/>
              </w:rPr>
            </w:pPr>
            <w:r w:rsidRPr="006C5259">
              <w:rPr>
                <w:rFonts w:ascii="Book Antiqua" w:hAnsi="Book Antiqua" w:cs="Arial"/>
                <w:b/>
                <w:bCs/>
                <w:sz w:val="20"/>
                <w:szCs w:val="20"/>
              </w:rPr>
              <w:t>Wartość brutto</w:t>
            </w:r>
            <w:r>
              <w:rPr>
                <w:rFonts w:ascii="Book Antiqua" w:hAnsi="Book Antiqua" w:cs="Arial"/>
                <w:b/>
                <w:bCs/>
                <w:sz w:val="20"/>
                <w:szCs w:val="20"/>
              </w:rPr>
              <w:t xml:space="preserve"> z podatkiem VAT </w:t>
            </w:r>
          </w:p>
        </w:tc>
      </w:tr>
      <w:tr w:rsidR="00B82458" w:rsidRPr="006C5259" w14:paraId="454E8B64" w14:textId="77777777" w:rsidTr="00B82458">
        <w:trPr>
          <w:trHeight w:val="221"/>
          <w:jc w:val="center"/>
        </w:trPr>
        <w:tc>
          <w:tcPr>
            <w:tcW w:w="2666" w:type="dxa"/>
            <w:shd w:val="clear" w:color="auto" w:fill="FFF2CC" w:themeFill="accent4" w:themeFillTint="33"/>
            <w:vAlign w:val="center"/>
          </w:tcPr>
          <w:p w14:paraId="6F7521B6" w14:textId="77777777" w:rsidR="00B82458" w:rsidRDefault="00B82458" w:rsidP="00013D60">
            <w:pPr>
              <w:spacing w:after="0" w:line="240" w:lineRule="auto"/>
              <w:jc w:val="center"/>
              <w:rPr>
                <w:rFonts w:ascii="Book Antiqua" w:hAnsi="Book Antiqua" w:cs="Arial"/>
                <w:b/>
                <w:bCs/>
                <w:sz w:val="20"/>
                <w:szCs w:val="20"/>
              </w:rPr>
            </w:pPr>
            <w:r>
              <w:rPr>
                <w:rFonts w:ascii="Book Antiqua" w:hAnsi="Book Antiqua" w:cs="Arial"/>
                <w:b/>
                <w:bCs/>
                <w:sz w:val="20"/>
                <w:szCs w:val="20"/>
              </w:rPr>
              <w:t>1</w:t>
            </w:r>
          </w:p>
        </w:tc>
        <w:tc>
          <w:tcPr>
            <w:tcW w:w="1440" w:type="dxa"/>
            <w:shd w:val="clear" w:color="auto" w:fill="FFF2CC" w:themeFill="accent4" w:themeFillTint="33"/>
            <w:vAlign w:val="center"/>
          </w:tcPr>
          <w:p w14:paraId="7B9B2B6A" w14:textId="77777777" w:rsidR="00B82458" w:rsidRDefault="00B82458" w:rsidP="00013D60">
            <w:pPr>
              <w:spacing w:after="0" w:line="240" w:lineRule="auto"/>
              <w:jc w:val="center"/>
              <w:rPr>
                <w:rFonts w:ascii="Book Antiqua" w:hAnsi="Book Antiqua" w:cs="Arial"/>
                <w:b/>
                <w:bCs/>
                <w:sz w:val="20"/>
                <w:szCs w:val="20"/>
              </w:rPr>
            </w:pPr>
            <w:r>
              <w:rPr>
                <w:rFonts w:ascii="Book Antiqua" w:hAnsi="Book Antiqua" w:cs="Arial"/>
                <w:b/>
                <w:bCs/>
                <w:sz w:val="20"/>
                <w:szCs w:val="20"/>
              </w:rPr>
              <w:t>2</w:t>
            </w:r>
          </w:p>
        </w:tc>
        <w:tc>
          <w:tcPr>
            <w:tcW w:w="1984" w:type="dxa"/>
            <w:shd w:val="clear" w:color="auto" w:fill="FFF2CC" w:themeFill="accent4" w:themeFillTint="33"/>
            <w:vAlign w:val="center"/>
          </w:tcPr>
          <w:p w14:paraId="0ADD7BB8" w14:textId="77777777" w:rsidR="00B82458" w:rsidRPr="006C5259" w:rsidRDefault="00B82458" w:rsidP="00013D60">
            <w:pPr>
              <w:spacing w:after="0" w:line="240" w:lineRule="auto"/>
              <w:jc w:val="center"/>
              <w:rPr>
                <w:rFonts w:ascii="Book Antiqua" w:hAnsi="Book Antiqua" w:cs="Arial"/>
                <w:b/>
                <w:bCs/>
                <w:sz w:val="20"/>
                <w:szCs w:val="20"/>
              </w:rPr>
            </w:pPr>
            <w:r>
              <w:rPr>
                <w:rFonts w:ascii="Book Antiqua" w:hAnsi="Book Antiqua" w:cs="Arial"/>
                <w:b/>
                <w:bCs/>
                <w:sz w:val="20"/>
                <w:szCs w:val="20"/>
              </w:rPr>
              <w:t>3</w:t>
            </w:r>
          </w:p>
        </w:tc>
        <w:tc>
          <w:tcPr>
            <w:tcW w:w="2836" w:type="dxa"/>
            <w:shd w:val="clear" w:color="auto" w:fill="FFF2CC" w:themeFill="accent4" w:themeFillTint="33"/>
            <w:vAlign w:val="center"/>
          </w:tcPr>
          <w:p w14:paraId="6DDFFF35" w14:textId="77777777" w:rsidR="00B82458" w:rsidRPr="006C5259" w:rsidRDefault="00B82458" w:rsidP="00013D60">
            <w:pPr>
              <w:spacing w:after="0" w:line="240" w:lineRule="auto"/>
              <w:jc w:val="center"/>
              <w:rPr>
                <w:rFonts w:ascii="Book Antiqua" w:hAnsi="Book Antiqua" w:cs="Arial"/>
                <w:b/>
                <w:bCs/>
                <w:sz w:val="20"/>
                <w:szCs w:val="20"/>
              </w:rPr>
            </w:pPr>
            <w:r>
              <w:rPr>
                <w:rFonts w:ascii="Book Antiqua" w:hAnsi="Book Antiqua" w:cs="Arial"/>
                <w:b/>
                <w:bCs/>
                <w:sz w:val="20"/>
                <w:szCs w:val="20"/>
              </w:rPr>
              <w:t>4</w:t>
            </w:r>
          </w:p>
        </w:tc>
      </w:tr>
      <w:tr w:rsidR="00B82458" w:rsidRPr="006C5259" w14:paraId="0A20342A" w14:textId="77777777" w:rsidTr="00B82458">
        <w:trPr>
          <w:trHeight w:val="259"/>
          <w:jc w:val="center"/>
        </w:trPr>
        <w:tc>
          <w:tcPr>
            <w:tcW w:w="2666" w:type="dxa"/>
            <w:vAlign w:val="center"/>
          </w:tcPr>
          <w:p w14:paraId="71464DF9" w14:textId="77777777" w:rsidR="00B82458" w:rsidRPr="006B5E3C" w:rsidRDefault="00B82458" w:rsidP="00013D60">
            <w:pPr>
              <w:spacing w:after="0" w:line="240" w:lineRule="auto"/>
              <w:jc w:val="both"/>
              <w:rPr>
                <w:rFonts w:ascii="Book Antiqua" w:hAnsi="Book Antiqua" w:cs="Arial"/>
                <w:b/>
                <w:bCs/>
                <w:sz w:val="20"/>
                <w:szCs w:val="20"/>
              </w:rPr>
            </w:pPr>
            <w:r w:rsidRPr="006B5E3C">
              <w:rPr>
                <w:rFonts w:ascii="Book Antiqua" w:hAnsi="Book Antiqua" w:cs="Arial"/>
                <w:b/>
                <w:bCs/>
                <w:sz w:val="20"/>
                <w:szCs w:val="20"/>
              </w:rPr>
              <w:t>Załącznik nr 1a</w:t>
            </w:r>
            <w:r w:rsidR="00456EF9">
              <w:rPr>
                <w:rFonts w:ascii="Book Antiqua" w:hAnsi="Book Antiqua" w:cs="Arial"/>
                <w:b/>
                <w:bCs/>
                <w:sz w:val="20"/>
                <w:szCs w:val="20"/>
              </w:rPr>
              <w:t xml:space="preserve"> </w:t>
            </w:r>
          </w:p>
        </w:tc>
        <w:tc>
          <w:tcPr>
            <w:tcW w:w="1440" w:type="dxa"/>
            <w:shd w:val="clear" w:color="auto" w:fill="auto"/>
            <w:vAlign w:val="center"/>
          </w:tcPr>
          <w:p w14:paraId="312A30B6" w14:textId="77777777" w:rsidR="00B82458" w:rsidRPr="006C5259" w:rsidRDefault="00B82458" w:rsidP="00013D60">
            <w:pPr>
              <w:spacing w:after="0" w:line="240" w:lineRule="auto"/>
              <w:jc w:val="center"/>
              <w:rPr>
                <w:rFonts w:ascii="Book Antiqua" w:hAnsi="Book Antiqua" w:cs="Arial"/>
                <w:b/>
                <w:bCs/>
                <w:sz w:val="20"/>
                <w:szCs w:val="20"/>
              </w:rPr>
            </w:pPr>
          </w:p>
        </w:tc>
        <w:tc>
          <w:tcPr>
            <w:tcW w:w="1984" w:type="dxa"/>
          </w:tcPr>
          <w:p w14:paraId="3A9B7548" w14:textId="77777777" w:rsidR="00B82458" w:rsidRPr="006C5259" w:rsidRDefault="00B82458" w:rsidP="00013D60">
            <w:pPr>
              <w:spacing w:after="0" w:line="240" w:lineRule="auto"/>
              <w:jc w:val="center"/>
              <w:rPr>
                <w:rFonts w:ascii="Book Antiqua" w:hAnsi="Book Antiqua" w:cs="Arial"/>
                <w:b/>
                <w:bCs/>
                <w:sz w:val="20"/>
                <w:szCs w:val="20"/>
              </w:rPr>
            </w:pPr>
          </w:p>
        </w:tc>
        <w:tc>
          <w:tcPr>
            <w:tcW w:w="2836" w:type="dxa"/>
          </w:tcPr>
          <w:p w14:paraId="78EF29B6" w14:textId="77777777" w:rsidR="00B82458" w:rsidRPr="006C5259" w:rsidRDefault="00B82458" w:rsidP="00013D60">
            <w:pPr>
              <w:spacing w:after="0" w:line="240" w:lineRule="auto"/>
              <w:jc w:val="center"/>
              <w:rPr>
                <w:rFonts w:ascii="Book Antiqua" w:hAnsi="Book Antiqua" w:cs="Arial"/>
                <w:b/>
                <w:bCs/>
                <w:sz w:val="20"/>
                <w:szCs w:val="20"/>
              </w:rPr>
            </w:pPr>
          </w:p>
        </w:tc>
      </w:tr>
      <w:tr w:rsidR="00B82458" w:rsidRPr="006C5259" w14:paraId="0673F640" w14:textId="77777777" w:rsidTr="00B82458">
        <w:trPr>
          <w:trHeight w:val="259"/>
          <w:jc w:val="center"/>
        </w:trPr>
        <w:tc>
          <w:tcPr>
            <w:tcW w:w="2666" w:type="dxa"/>
            <w:vAlign w:val="center"/>
          </w:tcPr>
          <w:p w14:paraId="107DEB47" w14:textId="77777777" w:rsidR="00B82458" w:rsidRPr="006B5E3C" w:rsidRDefault="00B82458" w:rsidP="00013D60">
            <w:pPr>
              <w:spacing w:after="0" w:line="240" w:lineRule="auto"/>
              <w:jc w:val="both"/>
              <w:rPr>
                <w:rFonts w:ascii="Book Antiqua" w:hAnsi="Book Antiqua" w:cs="Arial"/>
                <w:b/>
                <w:bCs/>
                <w:sz w:val="20"/>
                <w:szCs w:val="20"/>
              </w:rPr>
            </w:pPr>
            <w:r w:rsidRPr="006B5E3C">
              <w:rPr>
                <w:rFonts w:ascii="Book Antiqua" w:hAnsi="Book Antiqua" w:cs="Arial"/>
                <w:b/>
                <w:bCs/>
                <w:sz w:val="20"/>
                <w:szCs w:val="20"/>
              </w:rPr>
              <w:t>Załącznik nr 1b</w:t>
            </w:r>
          </w:p>
        </w:tc>
        <w:tc>
          <w:tcPr>
            <w:tcW w:w="1440" w:type="dxa"/>
            <w:shd w:val="clear" w:color="auto" w:fill="auto"/>
            <w:vAlign w:val="center"/>
          </w:tcPr>
          <w:p w14:paraId="49B7C93A" w14:textId="77777777" w:rsidR="00B82458" w:rsidRPr="006C5259" w:rsidRDefault="00B82458" w:rsidP="00013D60">
            <w:pPr>
              <w:spacing w:after="0" w:line="240" w:lineRule="auto"/>
              <w:jc w:val="center"/>
              <w:rPr>
                <w:rFonts w:ascii="Book Antiqua" w:hAnsi="Book Antiqua" w:cs="Arial"/>
                <w:b/>
                <w:bCs/>
                <w:sz w:val="20"/>
                <w:szCs w:val="20"/>
              </w:rPr>
            </w:pPr>
          </w:p>
        </w:tc>
        <w:tc>
          <w:tcPr>
            <w:tcW w:w="1984" w:type="dxa"/>
          </w:tcPr>
          <w:p w14:paraId="2AAF8605" w14:textId="77777777" w:rsidR="00B82458" w:rsidRPr="006C5259" w:rsidRDefault="00B82458" w:rsidP="00013D60">
            <w:pPr>
              <w:spacing w:after="0" w:line="240" w:lineRule="auto"/>
              <w:jc w:val="center"/>
              <w:rPr>
                <w:rFonts w:ascii="Book Antiqua" w:hAnsi="Book Antiqua" w:cs="Arial"/>
                <w:b/>
                <w:bCs/>
                <w:sz w:val="20"/>
                <w:szCs w:val="20"/>
              </w:rPr>
            </w:pPr>
          </w:p>
        </w:tc>
        <w:tc>
          <w:tcPr>
            <w:tcW w:w="2836" w:type="dxa"/>
          </w:tcPr>
          <w:p w14:paraId="2AB54064" w14:textId="77777777" w:rsidR="00B82458" w:rsidRPr="006C5259" w:rsidRDefault="00B82458" w:rsidP="00013D60">
            <w:pPr>
              <w:spacing w:after="0" w:line="240" w:lineRule="auto"/>
              <w:jc w:val="center"/>
              <w:rPr>
                <w:rFonts w:ascii="Book Antiqua" w:hAnsi="Book Antiqua" w:cs="Arial"/>
                <w:b/>
                <w:bCs/>
                <w:sz w:val="20"/>
                <w:szCs w:val="20"/>
              </w:rPr>
            </w:pPr>
          </w:p>
        </w:tc>
      </w:tr>
      <w:tr w:rsidR="00B82458" w:rsidRPr="006C5259" w14:paraId="1930787D" w14:textId="77777777" w:rsidTr="00B82458">
        <w:trPr>
          <w:trHeight w:val="259"/>
          <w:jc w:val="center"/>
        </w:trPr>
        <w:tc>
          <w:tcPr>
            <w:tcW w:w="2666" w:type="dxa"/>
            <w:vAlign w:val="center"/>
          </w:tcPr>
          <w:p w14:paraId="29BAB863" w14:textId="77777777" w:rsidR="00B82458" w:rsidRPr="006B5E3C" w:rsidRDefault="00B82458" w:rsidP="00013D60">
            <w:pPr>
              <w:spacing w:after="0" w:line="240" w:lineRule="auto"/>
              <w:jc w:val="both"/>
              <w:rPr>
                <w:rFonts w:ascii="Book Antiqua" w:hAnsi="Book Antiqua" w:cs="Arial"/>
                <w:b/>
                <w:bCs/>
                <w:sz w:val="20"/>
                <w:szCs w:val="20"/>
              </w:rPr>
            </w:pPr>
            <w:r w:rsidRPr="006B5E3C">
              <w:rPr>
                <w:rFonts w:ascii="Book Antiqua" w:hAnsi="Book Antiqua" w:cs="Arial"/>
                <w:b/>
                <w:bCs/>
                <w:sz w:val="20"/>
                <w:szCs w:val="20"/>
              </w:rPr>
              <w:t>Załącznik nr 1c</w:t>
            </w:r>
          </w:p>
        </w:tc>
        <w:tc>
          <w:tcPr>
            <w:tcW w:w="1440" w:type="dxa"/>
            <w:shd w:val="clear" w:color="auto" w:fill="auto"/>
            <w:vAlign w:val="center"/>
          </w:tcPr>
          <w:p w14:paraId="7B407E36" w14:textId="77777777" w:rsidR="00B82458" w:rsidRPr="006C5259" w:rsidRDefault="00B82458" w:rsidP="00013D60">
            <w:pPr>
              <w:spacing w:after="0" w:line="240" w:lineRule="auto"/>
              <w:jc w:val="center"/>
              <w:rPr>
                <w:rFonts w:ascii="Book Antiqua" w:hAnsi="Book Antiqua" w:cs="Arial"/>
                <w:b/>
                <w:bCs/>
                <w:sz w:val="20"/>
                <w:szCs w:val="20"/>
              </w:rPr>
            </w:pPr>
          </w:p>
        </w:tc>
        <w:tc>
          <w:tcPr>
            <w:tcW w:w="1984" w:type="dxa"/>
          </w:tcPr>
          <w:p w14:paraId="7436CC0F" w14:textId="77777777" w:rsidR="00B82458" w:rsidRPr="006C5259" w:rsidRDefault="00B82458" w:rsidP="00013D60">
            <w:pPr>
              <w:spacing w:after="0" w:line="240" w:lineRule="auto"/>
              <w:jc w:val="center"/>
              <w:rPr>
                <w:rFonts w:ascii="Book Antiqua" w:hAnsi="Book Antiqua" w:cs="Arial"/>
                <w:b/>
                <w:bCs/>
                <w:sz w:val="20"/>
                <w:szCs w:val="20"/>
              </w:rPr>
            </w:pPr>
          </w:p>
        </w:tc>
        <w:tc>
          <w:tcPr>
            <w:tcW w:w="2836" w:type="dxa"/>
          </w:tcPr>
          <w:p w14:paraId="753F51C2" w14:textId="77777777" w:rsidR="00B82458" w:rsidRPr="006C5259" w:rsidRDefault="00B82458" w:rsidP="00013D60">
            <w:pPr>
              <w:spacing w:after="0" w:line="240" w:lineRule="auto"/>
              <w:jc w:val="center"/>
              <w:rPr>
                <w:rFonts w:ascii="Book Antiqua" w:hAnsi="Book Antiqua" w:cs="Arial"/>
                <w:b/>
                <w:bCs/>
                <w:sz w:val="20"/>
                <w:szCs w:val="20"/>
              </w:rPr>
            </w:pPr>
          </w:p>
        </w:tc>
      </w:tr>
      <w:tr w:rsidR="00B82458" w:rsidRPr="006C5259" w14:paraId="001E853A" w14:textId="77777777" w:rsidTr="00B82458">
        <w:trPr>
          <w:trHeight w:val="259"/>
          <w:jc w:val="center"/>
        </w:trPr>
        <w:tc>
          <w:tcPr>
            <w:tcW w:w="2666" w:type="dxa"/>
            <w:vAlign w:val="center"/>
          </w:tcPr>
          <w:p w14:paraId="738B145F" w14:textId="77777777" w:rsidR="00B82458" w:rsidRPr="006B5E3C" w:rsidRDefault="00B82458" w:rsidP="00013D60">
            <w:pPr>
              <w:spacing w:after="0" w:line="240" w:lineRule="auto"/>
              <w:jc w:val="both"/>
              <w:rPr>
                <w:rFonts w:ascii="Book Antiqua" w:hAnsi="Book Antiqua" w:cs="Arial"/>
                <w:b/>
                <w:bCs/>
                <w:sz w:val="20"/>
                <w:szCs w:val="20"/>
              </w:rPr>
            </w:pPr>
            <w:r w:rsidRPr="006B5E3C">
              <w:rPr>
                <w:rFonts w:ascii="Book Antiqua" w:hAnsi="Book Antiqua" w:cs="Arial"/>
                <w:b/>
                <w:bCs/>
                <w:sz w:val="20"/>
                <w:szCs w:val="20"/>
              </w:rPr>
              <w:t>Załącznik nr 1d</w:t>
            </w:r>
          </w:p>
        </w:tc>
        <w:tc>
          <w:tcPr>
            <w:tcW w:w="1440" w:type="dxa"/>
            <w:shd w:val="clear" w:color="auto" w:fill="auto"/>
            <w:vAlign w:val="center"/>
          </w:tcPr>
          <w:p w14:paraId="39996CDC" w14:textId="77777777" w:rsidR="00B82458" w:rsidRPr="006C5259" w:rsidRDefault="00B82458" w:rsidP="00013D60">
            <w:pPr>
              <w:spacing w:after="0" w:line="240" w:lineRule="auto"/>
              <w:jc w:val="center"/>
              <w:rPr>
                <w:rFonts w:ascii="Book Antiqua" w:hAnsi="Book Antiqua" w:cs="Arial"/>
                <w:b/>
                <w:bCs/>
                <w:sz w:val="20"/>
                <w:szCs w:val="20"/>
              </w:rPr>
            </w:pPr>
          </w:p>
        </w:tc>
        <w:tc>
          <w:tcPr>
            <w:tcW w:w="1984" w:type="dxa"/>
          </w:tcPr>
          <w:p w14:paraId="4DF20093" w14:textId="77777777" w:rsidR="00B82458" w:rsidRPr="006C5259" w:rsidRDefault="00B82458" w:rsidP="00013D60">
            <w:pPr>
              <w:spacing w:after="0" w:line="240" w:lineRule="auto"/>
              <w:jc w:val="center"/>
              <w:rPr>
                <w:rFonts w:ascii="Book Antiqua" w:hAnsi="Book Antiqua" w:cs="Arial"/>
                <w:b/>
                <w:bCs/>
                <w:sz w:val="20"/>
                <w:szCs w:val="20"/>
              </w:rPr>
            </w:pPr>
          </w:p>
        </w:tc>
        <w:tc>
          <w:tcPr>
            <w:tcW w:w="2836" w:type="dxa"/>
          </w:tcPr>
          <w:p w14:paraId="580CDA46" w14:textId="77777777" w:rsidR="00B82458" w:rsidRPr="006C5259" w:rsidRDefault="00B82458" w:rsidP="00013D60">
            <w:pPr>
              <w:spacing w:after="0" w:line="240" w:lineRule="auto"/>
              <w:jc w:val="center"/>
              <w:rPr>
                <w:rFonts w:ascii="Book Antiqua" w:hAnsi="Book Antiqua" w:cs="Arial"/>
                <w:b/>
                <w:bCs/>
                <w:sz w:val="20"/>
                <w:szCs w:val="20"/>
              </w:rPr>
            </w:pPr>
          </w:p>
        </w:tc>
      </w:tr>
      <w:tr w:rsidR="00B82458" w:rsidRPr="006C5259" w14:paraId="2798C3B0" w14:textId="77777777" w:rsidTr="00B82458">
        <w:trPr>
          <w:trHeight w:val="259"/>
          <w:jc w:val="center"/>
        </w:trPr>
        <w:tc>
          <w:tcPr>
            <w:tcW w:w="2666" w:type="dxa"/>
            <w:tcBorders>
              <w:bottom w:val="single" w:sz="4" w:space="0" w:color="auto"/>
            </w:tcBorders>
            <w:vAlign w:val="center"/>
          </w:tcPr>
          <w:p w14:paraId="2DE9B4B9" w14:textId="77777777" w:rsidR="00B82458" w:rsidRPr="006B5E3C" w:rsidRDefault="00B82458" w:rsidP="00013D60">
            <w:pPr>
              <w:spacing w:after="0" w:line="240" w:lineRule="auto"/>
              <w:jc w:val="both"/>
              <w:rPr>
                <w:rFonts w:ascii="Book Antiqua" w:hAnsi="Book Antiqua" w:cs="Arial"/>
                <w:b/>
                <w:bCs/>
                <w:sz w:val="20"/>
                <w:szCs w:val="20"/>
              </w:rPr>
            </w:pPr>
            <w:r w:rsidRPr="006B5E3C">
              <w:rPr>
                <w:rFonts w:ascii="Book Antiqua" w:hAnsi="Book Antiqua" w:cs="Arial"/>
                <w:b/>
                <w:bCs/>
                <w:sz w:val="20"/>
                <w:szCs w:val="20"/>
              </w:rPr>
              <w:t>Załącznik nr 1e</w:t>
            </w:r>
          </w:p>
        </w:tc>
        <w:tc>
          <w:tcPr>
            <w:tcW w:w="1440" w:type="dxa"/>
            <w:tcBorders>
              <w:bottom w:val="single" w:sz="4" w:space="0" w:color="auto"/>
            </w:tcBorders>
            <w:shd w:val="clear" w:color="auto" w:fill="auto"/>
            <w:vAlign w:val="center"/>
          </w:tcPr>
          <w:p w14:paraId="79C6EEF4" w14:textId="77777777" w:rsidR="00B82458" w:rsidRPr="006C5259" w:rsidRDefault="00B82458" w:rsidP="00013D60">
            <w:pPr>
              <w:spacing w:after="0" w:line="240" w:lineRule="auto"/>
              <w:jc w:val="center"/>
              <w:rPr>
                <w:rFonts w:ascii="Book Antiqua" w:hAnsi="Book Antiqua" w:cs="Arial"/>
                <w:b/>
                <w:bCs/>
                <w:sz w:val="20"/>
                <w:szCs w:val="20"/>
              </w:rPr>
            </w:pPr>
          </w:p>
        </w:tc>
        <w:tc>
          <w:tcPr>
            <w:tcW w:w="1984" w:type="dxa"/>
            <w:tcBorders>
              <w:bottom w:val="single" w:sz="4" w:space="0" w:color="auto"/>
            </w:tcBorders>
          </w:tcPr>
          <w:p w14:paraId="5FC9F562" w14:textId="77777777" w:rsidR="00B82458" w:rsidRPr="006C5259" w:rsidRDefault="00B82458" w:rsidP="00013D60">
            <w:pPr>
              <w:spacing w:after="0" w:line="240" w:lineRule="auto"/>
              <w:jc w:val="center"/>
              <w:rPr>
                <w:rFonts w:ascii="Book Antiqua" w:hAnsi="Book Antiqua" w:cs="Arial"/>
                <w:b/>
                <w:bCs/>
                <w:sz w:val="20"/>
                <w:szCs w:val="20"/>
              </w:rPr>
            </w:pPr>
          </w:p>
        </w:tc>
        <w:tc>
          <w:tcPr>
            <w:tcW w:w="2836" w:type="dxa"/>
            <w:tcBorders>
              <w:bottom w:val="single" w:sz="4" w:space="0" w:color="auto"/>
            </w:tcBorders>
          </w:tcPr>
          <w:p w14:paraId="61D79C6C" w14:textId="77777777" w:rsidR="00B82458" w:rsidRPr="006C5259" w:rsidRDefault="00B82458" w:rsidP="00013D60">
            <w:pPr>
              <w:spacing w:after="0" w:line="240" w:lineRule="auto"/>
              <w:jc w:val="center"/>
              <w:rPr>
                <w:rFonts w:ascii="Book Antiqua" w:hAnsi="Book Antiqua" w:cs="Arial"/>
                <w:b/>
                <w:bCs/>
                <w:sz w:val="20"/>
                <w:szCs w:val="20"/>
              </w:rPr>
            </w:pPr>
          </w:p>
        </w:tc>
      </w:tr>
      <w:tr w:rsidR="00B82458" w:rsidRPr="006C5259" w14:paraId="50AFC7CF" w14:textId="77777777" w:rsidTr="00B82458">
        <w:trPr>
          <w:trHeight w:val="259"/>
          <w:jc w:val="center"/>
        </w:trPr>
        <w:tc>
          <w:tcPr>
            <w:tcW w:w="4106" w:type="dxa"/>
            <w:gridSpan w:val="2"/>
            <w:tcBorders>
              <w:bottom w:val="single" w:sz="4" w:space="0" w:color="auto"/>
            </w:tcBorders>
            <w:shd w:val="clear" w:color="auto" w:fill="BDD6EE" w:themeFill="accent1" w:themeFillTint="66"/>
            <w:vAlign w:val="center"/>
          </w:tcPr>
          <w:p w14:paraId="14898539" w14:textId="77777777" w:rsidR="00B82458" w:rsidRPr="006C5259" w:rsidRDefault="00B82458" w:rsidP="00013D60">
            <w:pPr>
              <w:spacing w:after="0" w:line="240" w:lineRule="auto"/>
              <w:jc w:val="right"/>
              <w:rPr>
                <w:rFonts w:ascii="Book Antiqua" w:hAnsi="Book Antiqua" w:cs="Arial"/>
                <w:b/>
                <w:bCs/>
                <w:sz w:val="20"/>
                <w:szCs w:val="20"/>
              </w:rPr>
            </w:pPr>
            <w:r>
              <w:rPr>
                <w:rFonts w:ascii="Book Antiqua" w:hAnsi="Book Antiqua" w:cs="Arial"/>
                <w:b/>
                <w:bCs/>
                <w:sz w:val="20"/>
                <w:szCs w:val="20"/>
              </w:rPr>
              <w:t>Łącznie:</w:t>
            </w:r>
          </w:p>
        </w:tc>
        <w:tc>
          <w:tcPr>
            <w:tcW w:w="1984" w:type="dxa"/>
            <w:tcBorders>
              <w:bottom w:val="single" w:sz="4" w:space="0" w:color="auto"/>
            </w:tcBorders>
            <w:shd w:val="clear" w:color="auto" w:fill="BDD6EE" w:themeFill="accent1" w:themeFillTint="66"/>
          </w:tcPr>
          <w:p w14:paraId="7AC89CF7" w14:textId="77777777" w:rsidR="00B82458" w:rsidRPr="006C5259" w:rsidRDefault="00B82458" w:rsidP="00013D60">
            <w:pPr>
              <w:spacing w:after="0" w:line="240" w:lineRule="auto"/>
              <w:jc w:val="center"/>
              <w:rPr>
                <w:rFonts w:ascii="Book Antiqua" w:hAnsi="Book Antiqua" w:cs="Arial"/>
                <w:b/>
                <w:bCs/>
                <w:sz w:val="20"/>
                <w:szCs w:val="20"/>
              </w:rPr>
            </w:pPr>
          </w:p>
        </w:tc>
        <w:tc>
          <w:tcPr>
            <w:tcW w:w="2836" w:type="dxa"/>
            <w:tcBorders>
              <w:bottom w:val="single" w:sz="4" w:space="0" w:color="auto"/>
            </w:tcBorders>
            <w:shd w:val="clear" w:color="auto" w:fill="BDD6EE" w:themeFill="accent1" w:themeFillTint="66"/>
          </w:tcPr>
          <w:p w14:paraId="7D3AB7F2" w14:textId="77777777" w:rsidR="00B82458" w:rsidRPr="006C5259" w:rsidRDefault="00B82458" w:rsidP="00013D60">
            <w:pPr>
              <w:spacing w:after="0" w:line="240" w:lineRule="auto"/>
              <w:jc w:val="center"/>
              <w:rPr>
                <w:rFonts w:ascii="Book Antiqua" w:hAnsi="Book Antiqua" w:cs="Arial"/>
                <w:b/>
                <w:bCs/>
                <w:sz w:val="20"/>
                <w:szCs w:val="20"/>
              </w:rPr>
            </w:pPr>
          </w:p>
        </w:tc>
      </w:tr>
    </w:tbl>
    <w:p w14:paraId="029124A6" w14:textId="77777777" w:rsidR="007C0BBF" w:rsidRPr="000D52C0" w:rsidRDefault="007C0BBF" w:rsidP="00B82458">
      <w:pPr>
        <w:spacing w:after="0" w:line="240" w:lineRule="auto"/>
        <w:ind w:left="141"/>
        <w:jc w:val="both"/>
        <w:rPr>
          <w:rFonts w:ascii="Book Antiqua" w:eastAsia="Verdana" w:hAnsi="Book Antiqua" w:cs="Arial"/>
          <w:lang w:eastAsia="pl-PL"/>
        </w:rPr>
      </w:pPr>
    </w:p>
    <w:p w14:paraId="15379C9E" w14:textId="77777777" w:rsidR="007C0BBF" w:rsidRPr="000D52C0" w:rsidRDefault="007C0BBF">
      <w:pPr>
        <w:numPr>
          <w:ilvl w:val="0"/>
          <w:numId w:val="9"/>
        </w:numPr>
        <w:spacing w:after="0" w:line="240" w:lineRule="auto"/>
        <w:jc w:val="both"/>
        <w:rPr>
          <w:rFonts w:ascii="Book Antiqua" w:eastAsia="Verdana" w:hAnsi="Book Antiqua" w:cs="Arial"/>
          <w:lang w:eastAsia="pl-PL"/>
        </w:rPr>
      </w:pPr>
      <w:r w:rsidRPr="000D52C0">
        <w:rPr>
          <w:rFonts w:ascii="Book Antiqua" w:eastAsia="Verdana" w:hAnsi="Book Antiqua" w:cs="Arial"/>
          <w:lang w:eastAsia="pl-PL"/>
        </w:rPr>
        <w:t xml:space="preserve"> Jeżeli w trakcie obowiązywania Umowy nastąpi zwiększenie wysokości podatku od towarów i usług (VAT), zamawiający zobowiązuje się do uiszczenia wynagrodzenia powiększonego o podatek od towarów i usług (VAT) według obowiązującej stawki.</w:t>
      </w:r>
    </w:p>
    <w:p w14:paraId="7CA26632" w14:textId="77777777" w:rsidR="00C30576" w:rsidRPr="000D52C0" w:rsidRDefault="00C30576">
      <w:pPr>
        <w:numPr>
          <w:ilvl w:val="0"/>
          <w:numId w:val="9"/>
        </w:numPr>
        <w:spacing w:after="0" w:line="240" w:lineRule="auto"/>
        <w:jc w:val="both"/>
        <w:rPr>
          <w:rFonts w:ascii="Book Antiqua" w:eastAsia="Verdana" w:hAnsi="Book Antiqua" w:cs="Arial"/>
          <w:lang w:eastAsia="pl-PL"/>
        </w:rPr>
      </w:pPr>
      <w:r w:rsidRPr="000D52C0">
        <w:rPr>
          <w:rFonts w:ascii="Book Antiqua" w:eastAsia="Verdana" w:hAnsi="Book Antiqua" w:cs="Arial"/>
          <w:lang w:eastAsia="pl-PL"/>
        </w:rPr>
        <w:t xml:space="preserve">Wykonawcy przysługuje wynagrodzenie za przedmiot Umowy dostarczony i odebrany przez </w:t>
      </w:r>
      <w:r w:rsidR="00456EF9">
        <w:rPr>
          <w:rFonts w:ascii="Book Antiqua" w:eastAsia="Verdana" w:hAnsi="Book Antiqua" w:cs="Arial"/>
          <w:lang w:eastAsia="pl-PL"/>
        </w:rPr>
        <w:t>Z</w:t>
      </w:r>
      <w:r w:rsidRPr="000D52C0">
        <w:rPr>
          <w:rFonts w:ascii="Book Antiqua" w:eastAsia="Verdana" w:hAnsi="Book Antiqua" w:cs="Arial"/>
          <w:lang w:eastAsia="pl-PL"/>
        </w:rPr>
        <w:t>amawiającego bez zastrzeżeń.</w:t>
      </w:r>
    </w:p>
    <w:p w14:paraId="7D378C96" w14:textId="70102FD4" w:rsidR="00C30576" w:rsidRPr="00135F88" w:rsidRDefault="00C30576" w:rsidP="00456EF9">
      <w:pPr>
        <w:numPr>
          <w:ilvl w:val="0"/>
          <w:numId w:val="9"/>
        </w:numPr>
        <w:spacing w:after="0" w:line="240" w:lineRule="auto"/>
        <w:jc w:val="both"/>
        <w:rPr>
          <w:rFonts w:ascii="Book Antiqua" w:eastAsia="Verdana" w:hAnsi="Book Antiqua" w:cs="Arial"/>
          <w:lang w:eastAsia="pl-PL"/>
        </w:rPr>
      </w:pPr>
      <w:r w:rsidRPr="00135F88">
        <w:rPr>
          <w:rFonts w:ascii="Book Antiqua" w:eastAsia="Verdana" w:hAnsi="Book Antiqua" w:cs="Arial"/>
          <w:lang w:eastAsia="pl-PL"/>
        </w:rPr>
        <w:t xml:space="preserve">Rozliczenie </w:t>
      </w:r>
      <w:r w:rsidR="00456EF9" w:rsidRPr="00135F88">
        <w:rPr>
          <w:rFonts w:ascii="Book Antiqua" w:eastAsia="Verdana" w:hAnsi="Book Antiqua" w:cs="Arial"/>
          <w:lang w:eastAsia="pl-PL"/>
        </w:rPr>
        <w:t xml:space="preserve"> </w:t>
      </w:r>
      <w:r w:rsidR="006136F6" w:rsidRPr="00135F88">
        <w:rPr>
          <w:rFonts w:ascii="Book Antiqua" w:eastAsia="Verdana" w:hAnsi="Book Antiqua" w:cs="Arial"/>
          <w:lang w:eastAsia="pl-PL"/>
        </w:rPr>
        <w:t xml:space="preserve">prawidłowo wykonanego przedmiotu Umowy odbywać się będzie na podstawie faktur częściowych wystawanych </w:t>
      </w:r>
      <w:r w:rsidR="00456EF9" w:rsidRPr="00135F88">
        <w:rPr>
          <w:rFonts w:ascii="Book Antiqua" w:eastAsia="Verdana" w:hAnsi="Book Antiqua" w:cs="Arial"/>
          <w:lang w:eastAsia="pl-PL"/>
        </w:rPr>
        <w:t xml:space="preserve">przez Wykonawcę -  osobno dla  każdej usługi konwojowania </w:t>
      </w:r>
      <w:r w:rsidR="00E1093D" w:rsidRPr="00135F88">
        <w:rPr>
          <w:rFonts w:ascii="Book Antiqua" w:eastAsia="Verdana" w:hAnsi="Book Antiqua" w:cs="Arial"/>
          <w:lang w:eastAsia="pl-PL"/>
        </w:rPr>
        <w:t xml:space="preserve">(za </w:t>
      </w:r>
      <w:r w:rsidR="00373983" w:rsidRPr="00135F88">
        <w:rPr>
          <w:rFonts w:ascii="Book Antiqua" w:eastAsia="Verdana" w:hAnsi="Book Antiqua" w:cs="Arial"/>
          <w:lang w:eastAsia="pl-PL"/>
        </w:rPr>
        <w:t xml:space="preserve">poszczególne </w:t>
      </w:r>
      <w:r w:rsidR="00E1093D" w:rsidRPr="00135F88">
        <w:rPr>
          <w:rFonts w:ascii="Book Antiqua" w:eastAsia="Verdana" w:hAnsi="Book Antiqua" w:cs="Arial"/>
          <w:lang w:eastAsia="pl-PL"/>
        </w:rPr>
        <w:t>zadani</w:t>
      </w:r>
      <w:r w:rsidR="00373983" w:rsidRPr="00135F88">
        <w:rPr>
          <w:rFonts w:ascii="Book Antiqua" w:eastAsia="Verdana" w:hAnsi="Book Antiqua" w:cs="Arial"/>
          <w:lang w:eastAsia="pl-PL"/>
        </w:rPr>
        <w:t>a</w:t>
      </w:r>
      <w:r w:rsidR="00E1093D" w:rsidRPr="00135F88">
        <w:rPr>
          <w:rFonts w:ascii="Book Antiqua" w:eastAsia="Verdana" w:hAnsi="Book Antiqua" w:cs="Arial"/>
          <w:lang w:eastAsia="pl-PL"/>
        </w:rPr>
        <w:t xml:space="preserve">) </w:t>
      </w:r>
      <w:r w:rsidR="00456EF9" w:rsidRPr="00135F88">
        <w:rPr>
          <w:rFonts w:ascii="Book Antiqua" w:eastAsia="Verdana" w:hAnsi="Book Antiqua" w:cs="Arial"/>
          <w:lang w:eastAsia="pl-PL"/>
        </w:rPr>
        <w:t xml:space="preserve"> wskazanej w poszczególnych </w:t>
      </w:r>
      <w:r w:rsidR="00456EF9" w:rsidRPr="00135F88">
        <w:rPr>
          <w:rFonts w:ascii="Book Antiqua" w:eastAsia="Verdana" w:hAnsi="Book Antiqua" w:cs="Arial"/>
          <w:b/>
          <w:lang w:eastAsia="pl-PL"/>
        </w:rPr>
        <w:t xml:space="preserve">Załącznikach od 1a </w:t>
      </w:r>
      <w:r w:rsidR="00456EF9" w:rsidRPr="00D0468E">
        <w:rPr>
          <w:rFonts w:ascii="Book Antiqua" w:eastAsia="Verdana" w:hAnsi="Book Antiqua" w:cs="Arial"/>
          <w:b/>
          <w:color w:val="000000" w:themeColor="text1"/>
          <w:lang w:eastAsia="pl-PL"/>
        </w:rPr>
        <w:t>do 1</w:t>
      </w:r>
      <w:r w:rsidR="00FC33D6" w:rsidRPr="00D0468E">
        <w:rPr>
          <w:rFonts w:ascii="Book Antiqua" w:eastAsia="Verdana" w:hAnsi="Book Antiqua" w:cs="Arial"/>
          <w:b/>
          <w:color w:val="000000" w:themeColor="text1"/>
          <w:lang w:eastAsia="pl-PL"/>
        </w:rPr>
        <w:t>e</w:t>
      </w:r>
      <w:r w:rsidR="00456EF9" w:rsidRPr="00D0468E">
        <w:rPr>
          <w:rFonts w:ascii="Book Antiqua" w:eastAsia="Verdana" w:hAnsi="Book Antiqua" w:cs="Arial"/>
          <w:b/>
          <w:color w:val="000000" w:themeColor="text1"/>
          <w:lang w:eastAsia="pl-PL"/>
        </w:rPr>
        <w:t xml:space="preserve"> do SWZ</w:t>
      </w:r>
      <w:r w:rsidR="00456EF9" w:rsidRPr="00D0468E">
        <w:rPr>
          <w:rFonts w:ascii="Book Antiqua" w:eastAsia="Verdana" w:hAnsi="Book Antiqua" w:cs="Arial"/>
          <w:color w:val="000000" w:themeColor="text1"/>
          <w:lang w:eastAsia="pl-PL"/>
        </w:rPr>
        <w:t xml:space="preserve">. </w:t>
      </w:r>
    </w:p>
    <w:p w14:paraId="57196395" w14:textId="77777777" w:rsidR="006136F6" w:rsidRPr="00135F88" w:rsidRDefault="006136F6">
      <w:pPr>
        <w:numPr>
          <w:ilvl w:val="0"/>
          <w:numId w:val="9"/>
        </w:numPr>
        <w:spacing w:after="0" w:line="240" w:lineRule="auto"/>
        <w:jc w:val="both"/>
        <w:rPr>
          <w:rFonts w:ascii="Book Antiqua" w:eastAsia="Verdana" w:hAnsi="Book Antiqua" w:cs="Arial"/>
          <w:lang w:eastAsia="pl-PL"/>
        </w:rPr>
      </w:pPr>
      <w:r w:rsidRPr="00135F88">
        <w:rPr>
          <w:rFonts w:ascii="Book Antiqua" w:eastAsia="Verdana" w:hAnsi="Book Antiqua" w:cs="Arial"/>
          <w:lang w:eastAsia="pl-PL"/>
        </w:rPr>
        <w:t>Suma wszystkich faktur częściowych, o których mowa w ust. 5 nie może przekroczyć kwoty, o której mowa w ust. 1.</w:t>
      </w:r>
    </w:p>
    <w:p w14:paraId="040E262C" w14:textId="77777777" w:rsidR="00632939" w:rsidRPr="00135F88" w:rsidRDefault="006136F6">
      <w:pPr>
        <w:numPr>
          <w:ilvl w:val="0"/>
          <w:numId w:val="9"/>
        </w:numPr>
        <w:spacing w:after="0" w:line="240" w:lineRule="auto"/>
        <w:jc w:val="both"/>
        <w:rPr>
          <w:rFonts w:ascii="Book Antiqua" w:eastAsia="Verdana" w:hAnsi="Book Antiqua" w:cs="Arial"/>
          <w:lang w:eastAsia="pl-PL"/>
        </w:rPr>
      </w:pPr>
      <w:r w:rsidRPr="00135F88">
        <w:rPr>
          <w:rFonts w:ascii="Book Antiqua" w:eastAsia="Verdana" w:hAnsi="Book Antiqua" w:cs="Arial"/>
          <w:lang w:eastAsia="pl-PL"/>
        </w:rPr>
        <w:t xml:space="preserve">Należności wynikające z faktur zamawiający regulować będzie przelewem na rachunek bankowy </w:t>
      </w:r>
      <w:r w:rsidR="00456EF9" w:rsidRPr="00135F88">
        <w:rPr>
          <w:rFonts w:ascii="Book Antiqua" w:eastAsia="Verdana" w:hAnsi="Book Antiqua" w:cs="Arial"/>
          <w:lang w:eastAsia="pl-PL"/>
        </w:rPr>
        <w:t xml:space="preserve"> Wykonawcy nr …………………………………</w:t>
      </w:r>
      <w:r w:rsidRPr="00135F88">
        <w:rPr>
          <w:rFonts w:ascii="Book Antiqua" w:eastAsia="Verdana" w:hAnsi="Book Antiqua" w:cs="Arial"/>
          <w:lang w:eastAsia="pl-PL"/>
        </w:rPr>
        <w:t xml:space="preserve">w terminie </w:t>
      </w:r>
      <w:r w:rsidR="000D52C0" w:rsidRPr="00135F88">
        <w:rPr>
          <w:rFonts w:ascii="Book Antiqua" w:eastAsia="Verdana" w:hAnsi="Book Antiqua" w:cs="Arial"/>
          <w:lang w:eastAsia="pl-PL"/>
        </w:rPr>
        <w:t>czternastu dni</w:t>
      </w:r>
      <w:r w:rsidRPr="00135F88">
        <w:rPr>
          <w:rFonts w:ascii="Book Antiqua" w:eastAsia="Verdana" w:hAnsi="Book Antiqua" w:cs="Arial"/>
          <w:lang w:eastAsia="pl-PL"/>
        </w:rPr>
        <w:t xml:space="preserve"> od daty </w:t>
      </w:r>
      <w:r w:rsidR="00456EF9" w:rsidRPr="00135F88">
        <w:rPr>
          <w:rFonts w:ascii="Book Antiqua" w:eastAsia="Verdana" w:hAnsi="Book Antiqua" w:cs="Arial"/>
          <w:lang w:eastAsia="pl-PL"/>
        </w:rPr>
        <w:t xml:space="preserve"> otrzymania </w:t>
      </w:r>
      <w:r w:rsidRPr="00135F88">
        <w:rPr>
          <w:rFonts w:ascii="Book Antiqua" w:eastAsia="Verdana" w:hAnsi="Book Antiqua" w:cs="Arial"/>
          <w:lang w:eastAsia="pl-PL"/>
        </w:rPr>
        <w:t>prawidłowo wystawionej faktury VAT.</w:t>
      </w:r>
    </w:p>
    <w:p w14:paraId="2DDB0DB3" w14:textId="77777777" w:rsidR="00632939" w:rsidRPr="00135F88" w:rsidRDefault="006136F6">
      <w:pPr>
        <w:numPr>
          <w:ilvl w:val="0"/>
          <w:numId w:val="9"/>
        </w:numPr>
        <w:spacing w:after="0" w:line="240" w:lineRule="auto"/>
        <w:jc w:val="both"/>
        <w:rPr>
          <w:rFonts w:ascii="Book Antiqua" w:eastAsia="Verdana" w:hAnsi="Book Antiqua" w:cs="Arial"/>
          <w:lang w:eastAsia="pl-PL"/>
        </w:rPr>
      </w:pPr>
      <w:r w:rsidRPr="00135F88">
        <w:rPr>
          <w:rFonts w:ascii="Book Antiqua" w:hAnsi="Book Antiqua" w:cs="Arial"/>
        </w:rPr>
        <w:t xml:space="preserve">Podstawą  do wystawienia </w:t>
      </w:r>
      <w:r w:rsidR="00E1093D" w:rsidRPr="00135F88">
        <w:rPr>
          <w:rFonts w:ascii="Book Antiqua" w:hAnsi="Book Antiqua" w:cs="Arial"/>
        </w:rPr>
        <w:t xml:space="preserve"> każdej </w:t>
      </w:r>
      <w:r w:rsidRPr="00135F88">
        <w:rPr>
          <w:rFonts w:ascii="Book Antiqua" w:hAnsi="Book Antiqua" w:cs="Arial"/>
        </w:rPr>
        <w:t xml:space="preserve">faktury VAT będzie Protokół odbioru usługi  podpisany przez przedstawiciela Zamawiającego na podstawie dokumentów </w:t>
      </w:r>
      <w:r w:rsidRPr="00135F88">
        <w:rPr>
          <w:rFonts w:ascii="Book Antiqua" w:hAnsi="Book Antiqua" w:cs="Arial"/>
        </w:rPr>
        <w:lastRenderedPageBreak/>
        <w:t xml:space="preserve">potwierdzających prawidłowe wykonanie przez Wykonawcę przedmiotu  umowy – </w:t>
      </w:r>
      <w:r w:rsidRPr="00135F88">
        <w:rPr>
          <w:rFonts w:ascii="Book Antiqua" w:hAnsi="Book Antiqua" w:cs="Arial"/>
          <w:b/>
          <w:bCs/>
        </w:rPr>
        <w:t xml:space="preserve">wzór protokołu </w:t>
      </w:r>
      <w:r w:rsidR="00456EF9" w:rsidRPr="00135F88">
        <w:rPr>
          <w:rFonts w:ascii="Book Antiqua" w:hAnsi="Book Antiqua" w:cs="Arial"/>
          <w:b/>
          <w:bCs/>
        </w:rPr>
        <w:t xml:space="preserve"> - Załącznik nr </w:t>
      </w:r>
      <w:r w:rsidR="00F8243B" w:rsidRPr="00135F88">
        <w:rPr>
          <w:rFonts w:ascii="Book Antiqua" w:hAnsi="Book Antiqua" w:cs="Arial"/>
          <w:b/>
          <w:bCs/>
        </w:rPr>
        <w:t>3</w:t>
      </w:r>
      <w:r w:rsidRPr="00135F88">
        <w:rPr>
          <w:rFonts w:ascii="Book Antiqua" w:hAnsi="Book Antiqua" w:cs="Arial"/>
          <w:b/>
          <w:bCs/>
        </w:rPr>
        <w:t>.</w:t>
      </w:r>
    </w:p>
    <w:p w14:paraId="47A949D8" w14:textId="77777777" w:rsidR="00632939" w:rsidRPr="000D52C0" w:rsidRDefault="00301604">
      <w:pPr>
        <w:numPr>
          <w:ilvl w:val="0"/>
          <w:numId w:val="9"/>
        </w:numPr>
        <w:spacing w:after="0" w:line="240" w:lineRule="auto"/>
        <w:jc w:val="both"/>
        <w:rPr>
          <w:rFonts w:ascii="Book Antiqua" w:eastAsia="Verdana" w:hAnsi="Book Antiqua" w:cs="Arial"/>
          <w:lang w:eastAsia="pl-PL"/>
        </w:rPr>
      </w:pPr>
      <w:r w:rsidRPr="000D52C0">
        <w:rPr>
          <w:rFonts w:ascii="Book Antiqua" w:hAnsi="Book Antiqua" w:cs="Arial"/>
        </w:rPr>
        <w:t>Dniem zapłaty jest dzień obciążenia rachunku Zamawiającego</w:t>
      </w:r>
      <w:r w:rsidR="00632939" w:rsidRPr="000D52C0">
        <w:rPr>
          <w:rFonts w:ascii="Book Antiqua" w:hAnsi="Book Antiqua" w:cs="Arial"/>
        </w:rPr>
        <w:t>.</w:t>
      </w:r>
    </w:p>
    <w:p w14:paraId="4482B7B0" w14:textId="77777777" w:rsidR="00632939" w:rsidRDefault="00301604">
      <w:pPr>
        <w:numPr>
          <w:ilvl w:val="0"/>
          <w:numId w:val="9"/>
        </w:numPr>
        <w:spacing w:after="0" w:line="240" w:lineRule="auto"/>
        <w:jc w:val="both"/>
        <w:rPr>
          <w:rFonts w:ascii="Book Antiqua" w:eastAsia="Verdana" w:hAnsi="Book Antiqua" w:cs="Arial"/>
          <w:lang w:eastAsia="pl-PL"/>
        </w:rPr>
      </w:pPr>
      <w:r w:rsidRPr="000D52C0">
        <w:rPr>
          <w:rFonts w:ascii="Book Antiqua" w:eastAsia="Verdana" w:hAnsi="Book Antiqua" w:cs="Arial"/>
          <w:lang w:eastAsia="pl-PL"/>
        </w:rPr>
        <w:t xml:space="preserve">Zamawiający wyraża zgodę na przesyłanie faktur, duplikatów tych faktur oraz ich korekt w formie elektronicznej na adres: </w:t>
      </w:r>
      <w:hyperlink r:id="rId7" w:history="1">
        <w:r w:rsidR="00456EF9" w:rsidRPr="0051340A">
          <w:rPr>
            <w:rStyle w:val="Hipercze"/>
            <w:rFonts w:ascii="Book Antiqua" w:eastAsia="Verdana" w:hAnsi="Book Antiqua" w:cs="Arial"/>
            <w:lang w:eastAsia="pl-PL"/>
          </w:rPr>
          <w:t>sekretariat@oke.lomza.pl</w:t>
        </w:r>
      </w:hyperlink>
    </w:p>
    <w:p w14:paraId="65CDBB12" w14:textId="77777777" w:rsidR="00632939" w:rsidRPr="00135F88" w:rsidRDefault="00301604">
      <w:pPr>
        <w:numPr>
          <w:ilvl w:val="0"/>
          <w:numId w:val="9"/>
        </w:numPr>
        <w:spacing w:after="0" w:line="240" w:lineRule="auto"/>
        <w:jc w:val="both"/>
        <w:rPr>
          <w:rFonts w:ascii="Book Antiqua" w:eastAsia="Verdana" w:hAnsi="Book Antiqua" w:cs="Arial"/>
          <w:lang w:eastAsia="pl-PL"/>
        </w:rPr>
      </w:pPr>
      <w:r w:rsidRPr="00135F88">
        <w:rPr>
          <w:rFonts w:ascii="Book Antiqua" w:eastAsia="Verdana" w:hAnsi="Book Antiqua" w:cs="Arial"/>
          <w:lang w:eastAsia="pl-PL"/>
        </w:rPr>
        <w:t xml:space="preserve">Za nieterminowe regulowanie należności Wykonawca </w:t>
      </w:r>
      <w:r w:rsidR="00456EF9" w:rsidRPr="00135F88">
        <w:rPr>
          <w:rFonts w:ascii="Book Antiqua" w:eastAsia="Verdana" w:hAnsi="Book Antiqua" w:cs="Arial"/>
          <w:lang w:eastAsia="pl-PL"/>
        </w:rPr>
        <w:t xml:space="preserve"> ma prawo  </w:t>
      </w:r>
      <w:r w:rsidRPr="00135F88">
        <w:rPr>
          <w:rFonts w:ascii="Book Antiqua" w:eastAsia="Verdana" w:hAnsi="Book Antiqua" w:cs="Arial"/>
          <w:lang w:eastAsia="pl-PL"/>
        </w:rPr>
        <w:t>nalicz</w:t>
      </w:r>
      <w:r w:rsidR="00456EF9" w:rsidRPr="00135F88">
        <w:rPr>
          <w:rFonts w:ascii="Book Antiqua" w:eastAsia="Verdana" w:hAnsi="Book Antiqua" w:cs="Arial"/>
          <w:lang w:eastAsia="pl-PL"/>
        </w:rPr>
        <w:t>yć</w:t>
      </w:r>
      <w:r w:rsidRPr="00135F88">
        <w:rPr>
          <w:rFonts w:ascii="Book Antiqua" w:eastAsia="Verdana" w:hAnsi="Book Antiqua" w:cs="Arial"/>
          <w:lang w:eastAsia="pl-PL"/>
        </w:rPr>
        <w:t xml:space="preserve"> będzie odsetki ustawowe za opóźnienie.</w:t>
      </w:r>
    </w:p>
    <w:p w14:paraId="208E7D1B" w14:textId="77777777" w:rsidR="00456EF9" w:rsidRPr="00135F88" w:rsidRDefault="00301604" w:rsidP="00063835">
      <w:pPr>
        <w:numPr>
          <w:ilvl w:val="0"/>
          <w:numId w:val="9"/>
        </w:numPr>
        <w:spacing w:after="0" w:line="240" w:lineRule="auto"/>
        <w:jc w:val="both"/>
        <w:rPr>
          <w:rFonts w:ascii="Book Antiqua" w:hAnsi="Book Antiqua" w:cs="Arial"/>
        </w:rPr>
      </w:pPr>
      <w:r w:rsidRPr="00135F88">
        <w:rPr>
          <w:rFonts w:ascii="Book Antiqua" w:hAnsi="Book Antiqua" w:cs="Arial"/>
        </w:rPr>
        <w:t>Zamawiający ma prawo do rezygnacji z realizacji przez Wykonawcę  części przedmiotu zamówienia, wówczas Wykonawcy przysługuje wynagrodzenie za zrealizowaną część zamówienia.</w:t>
      </w:r>
    </w:p>
    <w:p w14:paraId="156226F0" w14:textId="77777777" w:rsidR="00456EF9" w:rsidRDefault="00456EF9" w:rsidP="00456EF9">
      <w:pPr>
        <w:spacing w:after="0" w:line="240" w:lineRule="auto"/>
        <w:jc w:val="both"/>
        <w:rPr>
          <w:rFonts w:ascii="Book Antiqua" w:hAnsi="Book Antiqua" w:cs="Arial"/>
        </w:rPr>
      </w:pPr>
    </w:p>
    <w:p w14:paraId="717C8C84" w14:textId="77777777" w:rsidR="007E55CF" w:rsidRPr="000D52C0" w:rsidRDefault="007E55CF" w:rsidP="007E55CF">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8</w:t>
      </w:r>
    </w:p>
    <w:p w14:paraId="5227A128" w14:textId="77777777" w:rsidR="007E55CF" w:rsidRPr="00135F88" w:rsidRDefault="007E55CF">
      <w:pPr>
        <w:pStyle w:val="Tekstpodstawowy3"/>
        <w:numPr>
          <w:ilvl w:val="0"/>
          <w:numId w:val="15"/>
        </w:numPr>
        <w:tabs>
          <w:tab w:val="num" w:pos="284"/>
        </w:tabs>
        <w:spacing w:after="0"/>
        <w:ind w:left="284" w:hanging="284"/>
        <w:jc w:val="both"/>
        <w:rPr>
          <w:rFonts w:ascii="Book Antiqua" w:hAnsi="Book Antiqua" w:cs="Arial"/>
          <w:sz w:val="22"/>
          <w:szCs w:val="22"/>
        </w:rPr>
      </w:pPr>
      <w:r w:rsidRPr="00135F88">
        <w:rPr>
          <w:rFonts w:ascii="Book Antiqua" w:hAnsi="Book Antiqua" w:cs="Arial"/>
          <w:sz w:val="22"/>
          <w:szCs w:val="22"/>
        </w:rPr>
        <w:t>Wykonawca zapłaci Zamawiającemu kary umowne za:</w:t>
      </w:r>
    </w:p>
    <w:p w14:paraId="555E6973" w14:textId="2C8C56BE" w:rsidR="007E55CF" w:rsidRPr="00135F88" w:rsidRDefault="007E55CF" w:rsidP="007E55CF">
      <w:pPr>
        <w:pStyle w:val="Tekstpodstawowy3"/>
        <w:tabs>
          <w:tab w:val="num" w:pos="284"/>
        </w:tabs>
        <w:spacing w:after="0"/>
        <w:ind w:left="284" w:hanging="284"/>
        <w:jc w:val="both"/>
        <w:rPr>
          <w:rFonts w:ascii="Book Antiqua" w:hAnsi="Book Antiqua" w:cs="Arial"/>
          <w:sz w:val="22"/>
          <w:szCs w:val="22"/>
        </w:rPr>
      </w:pPr>
      <w:r w:rsidRPr="00135F88">
        <w:rPr>
          <w:rFonts w:ascii="Book Antiqua" w:hAnsi="Book Antiqua" w:cs="Arial"/>
          <w:sz w:val="22"/>
          <w:szCs w:val="22"/>
        </w:rPr>
        <w:t xml:space="preserve">a)  </w:t>
      </w:r>
      <w:r w:rsidRPr="00135F88">
        <w:rPr>
          <w:rFonts w:ascii="Book Antiqua" w:hAnsi="Book Antiqua" w:cs="Arial"/>
          <w:b/>
          <w:sz w:val="22"/>
          <w:szCs w:val="22"/>
        </w:rPr>
        <w:t>odstąpienie od umowy</w:t>
      </w:r>
      <w:r w:rsidRPr="00135F88">
        <w:rPr>
          <w:rFonts w:ascii="Book Antiqua" w:hAnsi="Book Antiqua" w:cs="Arial"/>
          <w:sz w:val="22"/>
          <w:szCs w:val="22"/>
        </w:rPr>
        <w:t xml:space="preserve"> przez Zamawiającego wskutek okoliczności, za które odpowiada Wykonawca  - w wysokości </w:t>
      </w:r>
      <w:r w:rsidR="00DD1295" w:rsidRPr="00135F88">
        <w:rPr>
          <w:rFonts w:ascii="Book Antiqua" w:hAnsi="Book Antiqua" w:cs="Arial"/>
          <w:sz w:val="22"/>
          <w:szCs w:val="22"/>
          <w:lang w:val="pl-PL"/>
        </w:rPr>
        <w:t xml:space="preserve"> </w:t>
      </w:r>
      <w:r w:rsidRPr="00135F88">
        <w:rPr>
          <w:rFonts w:ascii="Book Antiqua" w:hAnsi="Book Antiqua" w:cs="Arial"/>
          <w:b/>
          <w:sz w:val="22"/>
          <w:szCs w:val="22"/>
          <w:lang w:val="pl-PL"/>
        </w:rPr>
        <w:t>5</w:t>
      </w:r>
      <w:r w:rsidRPr="00135F88">
        <w:rPr>
          <w:rFonts w:ascii="Book Antiqua" w:hAnsi="Book Antiqua" w:cs="Arial"/>
          <w:b/>
          <w:sz w:val="22"/>
          <w:szCs w:val="22"/>
        </w:rPr>
        <w:t>%</w:t>
      </w:r>
      <w:r w:rsidRPr="00135F88">
        <w:rPr>
          <w:rFonts w:ascii="Book Antiqua" w:hAnsi="Book Antiqua" w:cs="Arial"/>
          <w:sz w:val="22"/>
          <w:szCs w:val="22"/>
        </w:rPr>
        <w:t xml:space="preserve"> wynagrodzenia umownego brutto</w:t>
      </w:r>
      <w:r w:rsidRPr="00135F88">
        <w:rPr>
          <w:rFonts w:ascii="Book Antiqua" w:hAnsi="Book Antiqua" w:cs="Arial"/>
          <w:sz w:val="22"/>
          <w:szCs w:val="22"/>
          <w:lang w:val="pl-PL"/>
        </w:rPr>
        <w:t xml:space="preserve">, o którym mowa w </w:t>
      </w:r>
      <w:r w:rsidR="00FD6D45">
        <w:rPr>
          <w:rFonts w:ascii="Book Antiqua" w:hAnsi="Book Antiqua" w:cs="Arial"/>
          <w:sz w:val="22"/>
          <w:szCs w:val="22"/>
          <w:lang w:val="pl-PL"/>
        </w:rPr>
        <w:br/>
      </w:r>
      <w:r w:rsidRPr="00135F88">
        <w:rPr>
          <w:rFonts w:ascii="Book Antiqua" w:hAnsi="Book Antiqua" w:cs="Arial"/>
          <w:sz w:val="22"/>
          <w:szCs w:val="22"/>
          <w:lang w:val="pl-PL"/>
        </w:rPr>
        <w:t>§ 7</w:t>
      </w:r>
      <w:r w:rsidR="00966115" w:rsidRPr="00135F88">
        <w:rPr>
          <w:rFonts w:ascii="Book Antiqua" w:hAnsi="Book Antiqua" w:cs="Arial"/>
          <w:sz w:val="22"/>
          <w:szCs w:val="22"/>
          <w:lang w:val="pl-PL"/>
        </w:rPr>
        <w:t xml:space="preserve">ust.1 </w:t>
      </w:r>
      <w:r w:rsidRPr="00135F88">
        <w:rPr>
          <w:rFonts w:ascii="Book Antiqua" w:hAnsi="Book Antiqua" w:cs="Arial"/>
          <w:sz w:val="22"/>
          <w:szCs w:val="22"/>
        </w:rPr>
        <w:t>;</w:t>
      </w:r>
    </w:p>
    <w:p w14:paraId="22004C87" w14:textId="6766B1A4" w:rsidR="007E55CF" w:rsidRPr="00135F88" w:rsidRDefault="007E55CF" w:rsidP="007E55CF">
      <w:pPr>
        <w:pStyle w:val="Tekstpodstawowy3"/>
        <w:tabs>
          <w:tab w:val="num" w:pos="284"/>
        </w:tabs>
        <w:spacing w:after="0"/>
        <w:ind w:left="284" w:hanging="284"/>
        <w:jc w:val="both"/>
        <w:rPr>
          <w:rFonts w:ascii="Book Antiqua" w:hAnsi="Book Antiqua" w:cs="Arial"/>
          <w:sz w:val="22"/>
          <w:szCs w:val="22"/>
        </w:rPr>
      </w:pPr>
      <w:r w:rsidRPr="00135F88">
        <w:rPr>
          <w:rFonts w:ascii="Book Antiqua" w:hAnsi="Book Antiqua" w:cs="Arial"/>
          <w:sz w:val="22"/>
          <w:szCs w:val="22"/>
        </w:rPr>
        <w:t xml:space="preserve">b) </w:t>
      </w:r>
      <w:r w:rsidRPr="00135F88">
        <w:rPr>
          <w:rFonts w:ascii="Book Antiqua" w:hAnsi="Book Antiqua" w:cs="Arial"/>
          <w:b/>
          <w:sz w:val="22"/>
          <w:szCs w:val="22"/>
        </w:rPr>
        <w:t xml:space="preserve">przekroczenie wyznaczonych terminów i godzin odbioru lub dostarczenia </w:t>
      </w:r>
      <w:r w:rsidR="00FA6746" w:rsidRPr="00135F88">
        <w:rPr>
          <w:rFonts w:ascii="Book Antiqua" w:hAnsi="Book Antiqua" w:cs="Arial"/>
          <w:b/>
          <w:sz w:val="22"/>
          <w:szCs w:val="22"/>
          <w:lang w:val="pl-PL"/>
        </w:rPr>
        <w:t>paczek</w:t>
      </w:r>
      <w:r w:rsidRPr="00135F88">
        <w:rPr>
          <w:rFonts w:ascii="Book Antiqua" w:hAnsi="Book Antiqua" w:cs="Arial"/>
          <w:b/>
          <w:sz w:val="22"/>
          <w:szCs w:val="22"/>
        </w:rPr>
        <w:t xml:space="preserve"> </w:t>
      </w:r>
      <w:r w:rsidR="00FD6D45">
        <w:rPr>
          <w:rFonts w:ascii="Book Antiqua" w:hAnsi="Book Antiqua" w:cs="Arial"/>
          <w:b/>
          <w:sz w:val="22"/>
          <w:szCs w:val="22"/>
        </w:rPr>
        <w:br/>
      </w:r>
      <w:r w:rsidRPr="00135F88">
        <w:rPr>
          <w:rFonts w:ascii="Book Antiqua" w:hAnsi="Book Antiqua" w:cs="Arial"/>
          <w:b/>
          <w:sz w:val="22"/>
          <w:szCs w:val="22"/>
        </w:rPr>
        <w:t>z przyczyn leżących po stronie Wykonawcy</w:t>
      </w:r>
      <w:r w:rsidRPr="00135F88">
        <w:rPr>
          <w:rFonts w:ascii="Book Antiqua" w:hAnsi="Book Antiqua" w:cs="Arial"/>
          <w:sz w:val="22"/>
          <w:szCs w:val="22"/>
        </w:rPr>
        <w:t xml:space="preserve"> </w:t>
      </w:r>
      <w:r w:rsidR="00DD1295" w:rsidRPr="00135F88">
        <w:rPr>
          <w:rFonts w:ascii="Book Antiqua" w:hAnsi="Book Antiqua" w:cs="Arial"/>
          <w:sz w:val="22"/>
          <w:szCs w:val="22"/>
        </w:rPr>
        <w:t>–</w:t>
      </w:r>
      <w:r w:rsidR="00DD1295" w:rsidRPr="00135F88">
        <w:rPr>
          <w:rFonts w:ascii="Book Antiqua" w:hAnsi="Book Antiqua" w:cs="Arial"/>
          <w:sz w:val="22"/>
          <w:szCs w:val="22"/>
          <w:lang w:val="pl-PL"/>
        </w:rPr>
        <w:t xml:space="preserve"> </w:t>
      </w:r>
      <w:r w:rsidR="00DD1295" w:rsidRPr="00135F88">
        <w:rPr>
          <w:rFonts w:ascii="Book Antiqua" w:hAnsi="Book Antiqua" w:cs="Arial"/>
          <w:b/>
          <w:sz w:val="22"/>
          <w:szCs w:val="22"/>
          <w:lang w:val="pl-PL"/>
        </w:rPr>
        <w:t xml:space="preserve">po </w:t>
      </w:r>
      <w:r w:rsidRPr="00135F88">
        <w:rPr>
          <w:rFonts w:ascii="Book Antiqua" w:hAnsi="Book Antiqua" w:cs="Arial"/>
          <w:b/>
          <w:sz w:val="22"/>
          <w:szCs w:val="22"/>
        </w:rPr>
        <w:t xml:space="preserve"> 1%</w:t>
      </w:r>
      <w:r w:rsidRPr="00135F88">
        <w:rPr>
          <w:rFonts w:ascii="Book Antiqua" w:hAnsi="Book Antiqua" w:cs="Arial"/>
          <w:sz w:val="22"/>
          <w:szCs w:val="22"/>
        </w:rPr>
        <w:t xml:space="preserve">  wynagrodzenia umownego brutto </w:t>
      </w:r>
      <w:r w:rsidR="00456EF9" w:rsidRPr="00135F88">
        <w:rPr>
          <w:rFonts w:ascii="Book Antiqua" w:hAnsi="Book Antiqua" w:cs="Arial"/>
          <w:sz w:val="22"/>
          <w:szCs w:val="22"/>
          <w:lang w:val="pl-PL"/>
        </w:rPr>
        <w:t xml:space="preserve"> </w:t>
      </w:r>
      <w:r w:rsidR="00E1093D" w:rsidRPr="00135F88">
        <w:rPr>
          <w:rFonts w:ascii="Book Antiqua" w:hAnsi="Book Antiqua" w:cs="Arial"/>
          <w:sz w:val="22"/>
          <w:szCs w:val="22"/>
          <w:lang w:val="pl-PL"/>
        </w:rPr>
        <w:t xml:space="preserve">                       </w:t>
      </w:r>
      <w:r w:rsidR="00DD1295" w:rsidRPr="00135F88">
        <w:rPr>
          <w:rFonts w:ascii="Book Antiqua" w:hAnsi="Book Antiqua" w:cs="Arial"/>
          <w:sz w:val="22"/>
          <w:szCs w:val="22"/>
          <w:lang w:val="pl-PL"/>
        </w:rPr>
        <w:t xml:space="preserve"> </w:t>
      </w:r>
      <w:r w:rsidR="00E1093D" w:rsidRPr="00135F88">
        <w:rPr>
          <w:rFonts w:ascii="Book Antiqua" w:hAnsi="Book Antiqua" w:cs="Arial"/>
          <w:sz w:val="22"/>
          <w:szCs w:val="22"/>
          <w:lang w:val="pl-PL"/>
        </w:rPr>
        <w:t xml:space="preserve"> za daną  usługę konwojowania</w:t>
      </w:r>
      <w:r w:rsidR="00966115" w:rsidRPr="00135F88">
        <w:rPr>
          <w:rFonts w:ascii="Book Antiqua" w:hAnsi="Book Antiqua" w:cs="Arial"/>
          <w:sz w:val="22"/>
          <w:szCs w:val="22"/>
          <w:lang w:val="pl-PL"/>
        </w:rPr>
        <w:t xml:space="preserve"> (zadanie )</w:t>
      </w:r>
      <w:r w:rsidR="00E1093D" w:rsidRPr="00135F88">
        <w:rPr>
          <w:rFonts w:ascii="Book Antiqua" w:hAnsi="Book Antiqua" w:cs="Arial"/>
          <w:sz w:val="22"/>
          <w:szCs w:val="22"/>
          <w:lang w:val="pl-PL"/>
        </w:rPr>
        <w:t xml:space="preserve">, </w:t>
      </w:r>
      <w:r w:rsidR="00DD1295" w:rsidRPr="00135F88">
        <w:rPr>
          <w:rFonts w:ascii="Book Antiqua" w:hAnsi="Book Antiqua" w:cs="Arial"/>
          <w:sz w:val="22"/>
          <w:szCs w:val="22"/>
          <w:lang w:val="pl-PL"/>
        </w:rPr>
        <w:t xml:space="preserve"> </w:t>
      </w:r>
      <w:r w:rsidR="00966115" w:rsidRPr="00135F88">
        <w:rPr>
          <w:rFonts w:ascii="Book Antiqua" w:hAnsi="Book Antiqua" w:cs="Arial"/>
          <w:sz w:val="22"/>
          <w:szCs w:val="22"/>
          <w:lang w:val="pl-PL"/>
        </w:rPr>
        <w:t xml:space="preserve">w ramach  </w:t>
      </w:r>
      <w:r w:rsidR="00DD1295" w:rsidRPr="00135F88">
        <w:rPr>
          <w:rFonts w:ascii="Book Antiqua" w:hAnsi="Book Antiqua" w:cs="Arial"/>
          <w:sz w:val="22"/>
          <w:szCs w:val="22"/>
          <w:lang w:val="pl-PL"/>
        </w:rPr>
        <w:t>któr</w:t>
      </w:r>
      <w:r w:rsidR="00E1093D" w:rsidRPr="00135F88">
        <w:rPr>
          <w:rFonts w:ascii="Book Antiqua" w:hAnsi="Book Antiqua" w:cs="Arial"/>
          <w:sz w:val="22"/>
          <w:szCs w:val="22"/>
          <w:lang w:val="pl-PL"/>
        </w:rPr>
        <w:t>e</w:t>
      </w:r>
      <w:r w:rsidR="00966115" w:rsidRPr="00135F88">
        <w:rPr>
          <w:rFonts w:ascii="Book Antiqua" w:hAnsi="Book Antiqua" w:cs="Arial"/>
          <w:sz w:val="22"/>
          <w:szCs w:val="22"/>
          <w:lang w:val="pl-PL"/>
        </w:rPr>
        <w:t>go</w:t>
      </w:r>
      <w:r w:rsidR="00DD1295" w:rsidRPr="00135F88">
        <w:rPr>
          <w:rFonts w:ascii="Book Antiqua" w:hAnsi="Book Antiqua" w:cs="Arial"/>
          <w:sz w:val="22"/>
          <w:szCs w:val="22"/>
          <w:lang w:val="pl-PL"/>
        </w:rPr>
        <w:t xml:space="preserve"> do</w:t>
      </w:r>
      <w:r w:rsidR="00966115" w:rsidRPr="00135F88">
        <w:rPr>
          <w:rFonts w:ascii="Book Antiqua" w:hAnsi="Book Antiqua" w:cs="Arial"/>
          <w:sz w:val="22"/>
          <w:szCs w:val="22"/>
          <w:lang w:val="pl-PL"/>
        </w:rPr>
        <w:t xml:space="preserve">szło do </w:t>
      </w:r>
      <w:r w:rsidR="00DD1295" w:rsidRPr="00135F88">
        <w:rPr>
          <w:rFonts w:ascii="Book Antiqua" w:hAnsi="Book Antiqua" w:cs="Arial"/>
          <w:sz w:val="22"/>
          <w:szCs w:val="22"/>
          <w:lang w:val="pl-PL"/>
        </w:rPr>
        <w:t>uchybieni</w:t>
      </w:r>
      <w:r w:rsidR="00966115" w:rsidRPr="00135F88">
        <w:rPr>
          <w:rFonts w:ascii="Book Antiqua" w:hAnsi="Book Antiqua" w:cs="Arial"/>
          <w:sz w:val="22"/>
          <w:szCs w:val="22"/>
          <w:lang w:val="pl-PL"/>
        </w:rPr>
        <w:t>a</w:t>
      </w:r>
      <w:r w:rsidR="00DD1295" w:rsidRPr="00135F88">
        <w:rPr>
          <w:rFonts w:ascii="Book Antiqua" w:hAnsi="Book Antiqua" w:cs="Arial"/>
          <w:sz w:val="22"/>
          <w:szCs w:val="22"/>
          <w:lang w:val="pl-PL"/>
        </w:rPr>
        <w:t xml:space="preserve"> terminu</w:t>
      </w:r>
      <w:r w:rsidR="00966115" w:rsidRPr="00135F88">
        <w:rPr>
          <w:rFonts w:ascii="Book Antiqua" w:hAnsi="Book Antiqua" w:cs="Arial"/>
          <w:sz w:val="22"/>
          <w:szCs w:val="22"/>
          <w:lang w:val="pl-PL"/>
        </w:rPr>
        <w:t xml:space="preserve">    (wskazanego w paragrafie 7 ust 1</w:t>
      </w:r>
      <w:r w:rsidR="00135F88">
        <w:rPr>
          <w:rFonts w:ascii="Book Antiqua" w:hAnsi="Book Antiqua" w:cs="Arial"/>
          <w:sz w:val="22"/>
          <w:szCs w:val="22"/>
          <w:lang w:val="pl-PL"/>
        </w:rPr>
        <w:t xml:space="preserve"> Umowy</w:t>
      </w:r>
      <w:r w:rsidR="00966115" w:rsidRPr="00135F88">
        <w:rPr>
          <w:rFonts w:ascii="Book Antiqua" w:hAnsi="Book Antiqua" w:cs="Arial"/>
          <w:sz w:val="22"/>
          <w:szCs w:val="22"/>
          <w:lang w:val="pl-PL"/>
        </w:rPr>
        <w:t xml:space="preserve"> jako Załączniki  od nr  1a do </w:t>
      </w:r>
      <w:r w:rsidR="00966115" w:rsidRPr="00B763F8">
        <w:rPr>
          <w:rFonts w:ascii="Book Antiqua" w:hAnsi="Book Antiqua" w:cs="Arial"/>
          <w:sz w:val="22"/>
          <w:szCs w:val="22"/>
          <w:lang w:val="pl-PL"/>
        </w:rPr>
        <w:t>1</w:t>
      </w:r>
      <w:r w:rsidR="00E851D0" w:rsidRPr="00B763F8">
        <w:rPr>
          <w:rFonts w:ascii="Book Antiqua" w:hAnsi="Book Antiqua" w:cs="Arial"/>
          <w:sz w:val="22"/>
          <w:szCs w:val="22"/>
          <w:lang w:val="pl-PL"/>
        </w:rPr>
        <w:t>e</w:t>
      </w:r>
      <w:r w:rsidR="00966115" w:rsidRPr="00B763F8">
        <w:rPr>
          <w:rFonts w:ascii="Book Antiqua" w:hAnsi="Book Antiqua" w:cs="Arial"/>
          <w:sz w:val="22"/>
          <w:szCs w:val="22"/>
          <w:lang w:val="pl-PL"/>
        </w:rPr>
        <w:t>)</w:t>
      </w:r>
      <w:r w:rsidR="00DD1295" w:rsidRPr="00135F88">
        <w:rPr>
          <w:rFonts w:ascii="Book Antiqua" w:hAnsi="Book Antiqua" w:cs="Arial"/>
          <w:sz w:val="22"/>
          <w:szCs w:val="22"/>
          <w:lang w:val="pl-PL"/>
        </w:rPr>
        <w:t xml:space="preserve"> </w:t>
      </w:r>
      <w:r w:rsidR="00456EF9" w:rsidRPr="00135F88">
        <w:rPr>
          <w:rFonts w:ascii="Book Antiqua" w:hAnsi="Book Antiqua" w:cs="Arial"/>
          <w:sz w:val="22"/>
          <w:szCs w:val="22"/>
          <w:lang w:val="pl-PL"/>
        </w:rPr>
        <w:t xml:space="preserve"> </w:t>
      </w:r>
      <w:r w:rsidRPr="00135F88">
        <w:rPr>
          <w:rFonts w:ascii="Book Antiqua" w:hAnsi="Book Antiqua" w:cs="Arial"/>
          <w:sz w:val="22"/>
          <w:szCs w:val="22"/>
        </w:rPr>
        <w:t>- za każdy  taki przypadek;</w:t>
      </w:r>
    </w:p>
    <w:p w14:paraId="0084922A" w14:textId="58443FE6" w:rsidR="007E55CF" w:rsidRPr="00135F88" w:rsidRDefault="007E55CF" w:rsidP="007E55CF">
      <w:pPr>
        <w:pStyle w:val="Tekstpodstawowy3"/>
        <w:tabs>
          <w:tab w:val="num" w:pos="284"/>
        </w:tabs>
        <w:spacing w:after="0"/>
        <w:ind w:left="284" w:hanging="284"/>
        <w:jc w:val="both"/>
        <w:rPr>
          <w:rFonts w:ascii="Book Antiqua" w:hAnsi="Book Antiqua" w:cs="Arial"/>
          <w:sz w:val="22"/>
          <w:szCs w:val="22"/>
        </w:rPr>
      </w:pPr>
      <w:r w:rsidRPr="00135F88">
        <w:rPr>
          <w:rFonts w:ascii="Book Antiqua" w:hAnsi="Book Antiqua" w:cs="Arial"/>
          <w:sz w:val="22"/>
          <w:szCs w:val="22"/>
        </w:rPr>
        <w:t xml:space="preserve">c) </w:t>
      </w:r>
      <w:r w:rsidR="00135F88" w:rsidRPr="00135F88">
        <w:rPr>
          <w:rFonts w:ascii="Book Antiqua" w:hAnsi="Book Antiqua" w:cs="Arial"/>
          <w:b/>
          <w:sz w:val="22"/>
          <w:szCs w:val="22"/>
        </w:rPr>
        <w:t>niezapewnienie</w:t>
      </w:r>
      <w:r w:rsidRPr="00135F88">
        <w:rPr>
          <w:rFonts w:ascii="Book Antiqua" w:hAnsi="Book Antiqua" w:cs="Arial"/>
          <w:b/>
          <w:sz w:val="22"/>
          <w:szCs w:val="22"/>
        </w:rPr>
        <w:t xml:space="preserve"> nienaruszalności </w:t>
      </w:r>
      <w:r w:rsidR="00FA6746" w:rsidRPr="00135F88">
        <w:rPr>
          <w:rFonts w:ascii="Book Antiqua" w:hAnsi="Book Antiqua" w:cs="Arial"/>
          <w:b/>
          <w:sz w:val="22"/>
          <w:szCs w:val="22"/>
          <w:lang w:val="pl-PL"/>
        </w:rPr>
        <w:t>paczek</w:t>
      </w:r>
      <w:r w:rsidRPr="00135F88">
        <w:rPr>
          <w:rFonts w:ascii="Book Antiqua" w:hAnsi="Book Antiqua" w:cs="Arial"/>
          <w:b/>
          <w:sz w:val="22"/>
          <w:szCs w:val="22"/>
        </w:rPr>
        <w:t xml:space="preserve"> lub dopuszczenia do ujawnienia treści  przewożonych materiałów egzaminacyjnych osobom nieuprawnionym</w:t>
      </w:r>
      <w:r w:rsidRPr="00135F88">
        <w:rPr>
          <w:rFonts w:ascii="Book Antiqua" w:hAnsi="Book Antiqua" w:cs="Arial"/>
          <w:sz w:val="22"/>
          <w:szCs w:val="22"/>
        </w:rPr>
        <w:t>-</w:t>
      </w:r>
      <w:r w:rsidR="00DD1295" w:rsidRPr="00135F88">
        <w:rPr>
          <w:rFonts w:ascii="Book Antiqua" w:hAnsi="Book Antiqua" w:cs="Arial"/>
          <w:sz w:val="22"/>
          <w:szCs w:val="22"/>
          <w:lang w:val="pl-PL"/>
        </w:rPr>
        <w:t xml:space="preserve"> </w:t>
      </w:r>
      <w:r w:rsidR="00DD1295" w:rsidRPr="00135F88">
        <w:rPr>
          <w:rFonts w:ascii="Book Antiqua" w:hAnsi="Book Antiqua" w:cs="Arial"/>
          <w:b/>
          <w:sz w:val="22"/>
          <w:szCs w:val="22"/>
          <w:lang w:val="pl-PL"/>
        </w:rPr>
        <w:t xml:space="preserve">po </w:t>
      </w:r>
      <w:r w:rsidRPr="00135F88">
        <w:rPr>
          <w:rFonts w:ascii="Book Antiqua" w:hAnsi="Book Antiqua" w:cs="Arial"/>
          <w:b/>
          <w:sz w:val="22"/>
          <w:szCs w:val="22"/>
        </w:rPr>
        <w:t>5%</w:t>
      </w:r>
      <w:r w:rsidRPr="00135F88">
        <w:rPr>
          <w:rFonts w:ascii="Book Antiqua" w:hAnsi="Book Antiqua" w:cs="Arial"/>
          <w:sz w:val="22"/>
          <w:szCs w:val="22"/>
        </w:rPr>
        <w:t xml:space="preserve">  </w:t>
      </w:r>
      <w:r w:rsidRPr="00135F88">
        <w:rPr>
          <w:rFonts w:ascii="Book Antiqua" w:hAnsi="Book Antiqua" w:cs="Arial"/>
          <w:sz w:val="22"/>
          <w:szCs w:val="22"/>
          <w:lang w:val="pl-PL"/>
        </w:rPr>
        <w:t>wynagrodzenia</w:t>
      </w:r>
      <w:r w:rsidRPr="00135F88">
        <w:rPr>
          <w:rFonts w:ascii="Book Antiqua" w:hAnsi="Book Antiqua" w:cs="Arial"/>
          <w:sz w:val="22"/>
          <w:szCs w:val="22"/>
        </w:rPr>
        <w:t xml:space="preserve"> umownego brutto</w:t>
      </w:r>
      <w:r w:rsidR="00DD1295" w:rsidRPr="00135F88">
        <w:rPr>
          <w:rFonts w:ascii="Book Antiqua" w:hAnsi="Book Antiqua" w:cs="Arial"/>
          <w:sz w:val="22"/>
          <w:szCs w:val="22"/>
          <w:lang w:val="pl-PL"/>
        </w:rPr>
        <w:t xml:space="preserve"> </w:t>
      </w:r>
      <w:r w:rsidR="00E1093D" w:rsidRPr="00135F88">
        <w:rPr>
          <w:rFonts w:ascii="Book Antiqua" w:hAnsi="Book Antiqua" w:cs="Arial"/>
          <w:sz w:val="22"/>
          <w:szCs w:val="22"/>
          <w:lang w:val="pl-PL"/>
        </w:rPr>
        <w:t xml:space="preserve"> za daną  usługę konwojowania </w:t>
      </w:r>
      <w:r w:rsidR="00966115" w:rsidRPr="00135F88">
        <w:rPr>
          <w:rFonts w:ascii="Book Antiqua" w:hAnsi="Book Antiqua" w:cs="Arial"/>
          <w:sz w:val="22"/>
          <w:szCs w:val="22"/>
          <w:lang w:val="pl-PL"/>
        </w:rPr>
        <w:t>(zadanie)</w:t>
      </w:r>
      <w:r w:rsidR="00E1093D" w:rsidRPr="00135F88">
        <w:rPr>
          <w:rFonts w:ascii="Book Antiqua" w:hAnsi="Book Antiqua" w:cs="Arial"/>
          <w:sz w:val="22"/>
          <w:szCs w:val="22"/>
          <w:lang w:val="pl-PL"/>
        </w:rPr>
        <w:t xml:space="preserve">,  </w:t>
      </w:r>
      <w:r w:rsidR="00966115" w:rsidRPr="00135F88">
        <w:rPr>
          <w:rFonts w:ascii="Book Antiqua" w:hAnsi="Book Antiqua" w:cs="Arial"/>
          <w:sz w:val="22"/>
          <w:szCs w:val="22"/>
          <w:lang w:val="pl-PL"/>
        </w:rPr>
        <w:t xml:space="preserve">w ramach </w:t>
      </w:r>
      <w:r w:rsidR="00E1093D" w:rsidRPr="00135F88">
        <w:rPr>
          <w:rFonts w:ascii="Book Antiqua" w:hAnsi="Book Antiqua" w:cs="Arial"/>
          <w:sz w:val="22"/>
          <w:szCs w:val="22"/>
          <w:lang w:val="pl-PL"/>
        </w:rPr>
        <w:t>które</w:t>
      </w:r>
      <w:r w:rsidR="00966115" w:rsidRPr="00135F88">
        <w:rPr>
          <w:rFonts w:ascii="Book Antiqua" w:hAnsi="Book Antiqua" w:cs="Arial"/>
          <w:sz w:val="22"/>
          <w:szCs w:val="22"/>
          <w:lang w:val="pl-PL"/>
        </w:rPr>
        <w:t>go</w:t>
      </w:r>
      <w:r w:rsidR="00E1093D" w:rsidRPr="00135F88">
        <w:rPr>
          <w:rFonts w:ascii="Book Antiqua" w:hAnsi="Book Antiqua" w:cs="Arial"/>
          <w:sz w:val="22"/>
          <w:szCs w:val="22"/>
          <w:lang w:val="pl-PL"/>
        </w:rPr>
        <w:t xml:space="preserve"> do</w:t>
      </w:r>
      <w:r w:rsidR="00966115" w:rsidRPr="00135F88">
        <w:rPr>
          <w:rFonts w:ascii="Book Antiqua" w:hAnsi="Book Antiqua" w:cs="Arial"/>
          <w:sz w:val="22"/>
          <w:szCs w:val="22"/>
          <w:lang w:val="pl-PL"/>
        </w:rPr>
        <w:t xml:space="preserve">szło  do </w:t>
      </w:r>
      <w:r w:rsidRPr="00135F88">
        <w:rPr>
          <w:rFonts w:ascii="Book Antiqua" w:hAnsi="Book Antiqua" w:cs="Arial"/>
          <w:sz w:val="22"/>
          <w:szCs w:val="22"/>
          <w:lang w:val="pl-PL"/>
        </w:rPr>
        <w:t xml:space="preserve"> </w:t>
      </w:r>
      <w:r w:rsidR="00DD1295" w:rsidRPr="00135F88">
        <w:rPr>
          <w:rFonts w:ascii="Book Antiqua" w:hAnsi="Book Antiqua" w:cs="Arial"/>
          <w:sz w:val="22"/>
          <w:szCs w:val="22"/>
          <w:lang w:val="pl-PL"/>
        </w:rPr>
        <w:t>naruszeni</w:t>
      </w:r>
      <w:r w:rsidR="00966115" w:rsidRPr="00135F88">
        <w:rPr>
          <w:rFonts w:ascii="Book Antiqua" w:hAnsi="Book Antiqua" w:cs="Arial"/>
          <w:sz w:val="22"/>
          <w:szCs w:val="22"/>
          <w:lang w:val="pl-PL"/>
        </w:rPr>
        <w:t>a</w:t>
      </w:r>
      <w:r w:rsidR="00DD1295" w:rsidRPr="00135F88">
        <w:rPr>
          <w:rFonts w:ascii="Book Antiqua" w:hAnsi="Book Antiqua" w:cs="Arial"/>
          <w:sz w:val="22"/>
          <w:szCs w:val="22"/>
          <w:lang w:val="pl-PL"/>
        </w:rPr>
        <w:t xml:space="preserve"> integralności paczek</w:t>
      </w:r>
      <w:r w:rsidR="00966115" w:rsidRPr="00135F88">
        <w:rPr>
          <w:rFonts w:ascii="Book Antiqua" w:hAnsi="Book Antiqua" w:cs="Arial"/>
          <w:sz w:val="22"/>
          <w:szCs w:val="22"/>
          <w:lang w:val="pl-PL"/>
        </w:rPr>
        <w:t xml:space="preserve"> (wskazanego wyżej w paragrafie 7 ust 1 jako Załączniki  od nr  1a do </w:t>
      </w:r>
      <w:r w:rsidR="00966115" w:rsidRPr="00B763F8">
        <w:rPr>
          <w:rFonts w:ascii="Book Antiqua" w:hAnsi="Book Antiqua" w:cs="Arial"/>
          <w:sz w:val="22"/>
          <w:szCs w:val="22"/>
          <w:lang w:val="pl-PL"/>
        </w:rPr>
        <w:t>1</w:t>
      </w:r>
      <w:r w:rsidR="00FD6D45" w:rsidRPr="00B763F8">
        <w:rPr>
          <w:rFonts w:ascii="Book Antiqua" w:hAnsi="Book Antiqua" w:cs="Arial"/>
          <w:sz w:val="22"/>
          <w:szCs w:val="22"/>
          <w:lang w:val="pl-PL"/>
        </w:rPr>
        <w:t>e</w:t>
      </w:r>
      <w:r w:rsidR="00966115" w:rsidRPr="00B763F8">
        <w:rPr>
          <w:rFonts w:ascii="Book Antiqua" w:hAnsi="Book Antiqua" w:cs="Arial"/>
          <w:sz w:val="22"/>
          <w:szCs w:val="22"/>
          <w:lang w:val="pl-PL"/>
        </w:rPr>
        <w:t xml:space="preserve"> </w:t>
      </w:r>
      <w:r w:rsidR="00966115" w:rsidRPr="00135F88">
        <w:rPr>
          <w:rFonts w:ascii="Book Antiqua" w:hAnsi="Book Antiqua" w:cs="Arial"/>
          <w:sz w:val="22"/>
          <w:szCs w:val="22"/>
          <w:lang w:val="pl-PL"/>
        </w:rPr>
        <w:t xml:space="preserve">) </w:t>
      </w:r>
      <w:r w:rsidR="00DD1295" w:rsidRPr="00135F88">
        <w:rPr>
          <w:rFonts w:ascii="Book Antiqua" w:hAnsi="Book Antiqua" w:cs="Arial"/>
          <w:sz w:val="22"/>
          <w:szCs w:val="22"/>
          <w:lang w:val="pl-PL"/>
        </w:rPr>
        <w:t xml:space="preserve"> </w:t>
      </w:r>
      <w:r w:rsidRPr="00135F88">
        <w:rPr>
          <w:rFonts w:ascii="Book Antiqua" w:hAnsi="Book Antiqua" w:cs="Arial"/>
          <w:sz w:val="22"/>
          <w:szCs w:val="22"/>
        </w:rPr>
        <w:t>- za każdy  taki przypadek.</w:t>
      </w:r>
    </w:p>
    <w:p w14:paraId="78E814CB" w14:textId="2F1E2FC7" w:rsidR="007E55CF" w:rsidRPr="00135F88" w:rsidRDefault="007E55CF" w:rsidP="007E55CF">
      <w:pPr>
        <w:pStyle w:val="Tekstpodstawowy3"/>
        <w:tabs>
          <w:tab w:val="num" w:pos="284"/>
        </w:tabs>
        <w:spacing w:after="0"/>
        <w:jc w:val="both"/>
        <w:rPr>
          <w:rFonts w:ascii="Book Antiqua" w:hAnsi="Book Antiqua" w:cs="Arial"/>
          <w:sz w:val="22"/>
          <w:szCs w:val="22"/>
          <w:lang w:val="pl-PL"/>
        </w:rPr>
      </w:pPr>
      <w:r w:rsidRPr="00135F88">
        <w:rPr>
          <w:rFonts w:ascii="Book Antiqua" w:hAnsi="Book Antiqua" w:cs="Arial"/>
          <w:sz w:val="22"/>
          <w:szCs w:val="22"/>
          <w:lang w:val="pl-PL"/>
        </w:rPr>
        <w:t xml:space="preserve">2. Maksymalna, łączna wysokość kar umownych wynosi 20% </w:t>
      </w:r>
      <w:r w:rsidR="00E1093D" w:rsidRPr="00135F88">
        <w:rPr>
          <w:rFonts w:ascii="Book Antiqua" w:hAnsi="Book Antiqua" w:cs="Arial"/>
          <w:sz w:val="22"/>
          <w:szCs w:val="22"/>
          <w:lang w:val="pl-PL"/>
        </w:rPr>
        <w:t xml:space="preserve">łącznej </w:t>
      </w:r>
      <w:r w:rsidRPr="00135F88">
        <w:rPr>
          <w:rFonts w:ascii="Book Antiqua" w:hAnsi="Book Antiqua" w:cs="Arial"/>
          <w:sz w:val="22"/>
          <w:szCs w:val="22"/>
          <w:lang w:val="pl-PL"/>
        </w:rPr>
        <w:t xml:space="preserve">wartości </w:t>
      </w:r>
      <w:r w:rsidR="00966115" w:rsidRPr="00135F88">
        <w:rPr>
          <w:rFonts w:ascii="Book Antiqua" w:hAnsi="Book Antiqua" w:cs="Arial"/>
          <w:sz w:val="22"/>
          <w:szCs w:val="22"/>
          <w:lang w:val="pl-PL"/>
        </w:rPr>
        <w:t xml:space="preserve"> wynagrodzenia umownego </w:t>
      </w:r>
      <w:r w:rsidRPr="00135F88">
        <w:rPr>
          <w:rFonts w:ascii="Book Antiqua" w:hAnsi="Book Antiqua" w:cs="Arial"/>
          <w:sz w:val="22"/>
          <w:szCs w:val="22"/>
          <w:lang w:val="pl-PL"/>
        </w:rPr>
        <w:t xml:space="preserve">brutto </w:t>
      </w:r>
      <w:r w:rsidR="00966115" w:rsidRPr="00135F88">
        <w:rPr>
          <w:rFonts w:ascii="Book Antiqua" w:hAnsi="Book Antiqua" w:cs="Arial"/>
          <w:sz w:val="22"/>
          <w:szCs w:val="22"/>
          <w:lang w:val="pl-PL"/>
        </w:rPr>
        <w:t>,</w:t>
      </w:r>
      <w:r w:rsidRPr="00135F88">
        <w:rPr>
          <w:rFonts w:ascii="Book Antiqua" w:hAnsi="Book Antiqua" w:cs="Arial"/>
          <w:sz w:val="22"/>
          <w:szCs w:val="22"/>
          <w:lang w:val="pl-PL"/>
        </w:rPr>
        <w:t xml:space="preserve"> o któr</w:t>
      </w:r>
      <w:r w:rsidR="00966115" w:rsidRPr="00135F88">
        <w:rPr>
          <w:rFonts w:ascii="Book Antiqua" w:hAnsi="Book Antiqua" w:cs="Arial"/>
          <w:sz w:val="22"/>
          <w:szCs w:val="22"/>
          <w:lang w:val="pl-PL"/>
        </w:rPr>
        <w:t>ym</w:t>
      </w:r>
      <w:r w:rsidRPr="00135F88">
        <w:rPr>
          <w:rFonts w:ascii="Book Antiqua" w:hAnsi="Book Antiqua" w:cs="Arial"/>
          <w:sz w:val="22"/>
          <w:szCs w:val="22"/>
          <w:lang w:val="pl-PL"/>
        </w:rPr>
        <w:t xml:space="preserve"> mowa w § 7</w:t>
      </w:r>
      <w:r w:rsidR="00135F88" w:rsidRPr="00135F88">
        <w:rPr>
          <w:rFonts w:ascii="Book Antiqua" w:hAnsi="Book Antiqua" w:cs="Arial"/>
          <w:sz w:val="22"/>
          <w:szCs w:val="22"/>
          <w:lang w:val="pl-PL"/>
        </w:rPr>
        <w:t xml:space="preserve"> </w:t>
      </w:r>
      <w:r w:rsidR="00E1093D" w:rsidRPr="00135F88">
        <w:rPr>
          <w:rFonts w:ascii="Book Antiqua" w:hAnsi="Book Antiqua" w:cs="Arial"/>
          <w:sz w:val="22"/>
          <w:szCs w:val="22"/>
          <w:lang w:val="pl-PL"/>
        </w:rPr>
        <w:t>ust</w:t>
      </w:r>
      <w:r w:rsidR="00966115" w:rsidRPr="00135F88">
        <w:rPr>
          <w:rFonts w:ascii="Book Antiqua" w:hAnsi="Book Antiqua" w:cs="Arial"/>
          <w:sz w:val="22"/>
          <w:szCs w:val="22"/>
          <w:lang w:val="pl-PL"/>
        </w:rPr>
        <w:t xml:space="preserve"> </w:t>
      </w:r>
      <w:r w:rsidR="00E1093D" w:rsidRPr="00135F88">
        <w:rPr>
          <w:rFonts w:ascii="Book Antiqua" w:hAnsi="Book Antiqua" w:cs="Arial"/>
          <w:sz w:val="22"/>
          <w:szCs w:val="22"/>
          <w:lang w:val="pl-PL"/>
        </w:rPr>
        <w:t>1.</w:t>
      </w:r>
      <w:r w:rsidR="00135F88" w:rsidRPr="00135F88">
        <w:rPr>
          <w:rFonts w:ascii="Book Antiqua" w:hAnsi="Book Antiqua" w:cs="Arial"/>
          <w:sz w:val="22"/>
          <w:szCs w:val="22"/>
          <w:lang w:val="pl-PL"/>
        </w:rPr>
        <w:t xml:space="preserve"> Umowy.</w:t>
      </w:r>
    </w:p>
    <w:p w14:paraId="7A72B125" w14:textId="77777777" w:rsidR="007E55CF" w:rsidRPr="00135F88" w:rsidRDefault="00864A48" w:rsidP="00864A48">
      <w:pPr>
        <w:pStyle w:val="Akapitzlist"/>
        <w:widowControl w:val="0"/>
        <w:numPr>
          <w:ilvl w:val="0"/>
          <w:numId w:val="14"/>
        </w:numPr>
        <w:suppressAutoHyphens/>
        <w:ind w:left="284"/>
        <w:jc w:val="both"/>
        <w:rPr>
          <w:rFonts w:ascii="Book Antiqua" w:hAnsi="Book Antiqua" w:cstheme="minorHAnsi"/>
          <w:sz w:val="22"/>
          <w:szCs w:val="22"/>
        </w:rPr>
      </w:pPr>
      <w:r w:rsidRPr="00135F88">
        <w:rPr>
          <w:rFonts w:ascii="Book Antiqua" w:hAnsi="Book Antiqua" w:cstheme="minorHAnsi"/>
          <w:sz w:val="22"/>
          <w:szCs w:val="22"/>
        </w:rPr>
        <w:t>Jeżeli na skutek niewykonania lub nienależytego wykonania przez Wykonawcę  zobowiązań objętych umową powstanie szkoda przewyższająca zastrzeżone kary umowne albo j</w:t>
      </w:r>
      <w:r w:rsidR="007E55CF" w:rsidRPr="00135F88">
        <w:rPr>
          <w:rFonts w:ascii="Book Antiqua" w:hAnsi="Book Antiqua" w:cstheme="minorHAnsi"/>
          <w:sz w:val="22"/>
          <w:szCs w:val="22"/>
        </w:rPr>
        <w:t>eżeli szkoda powstanie z innych przyczyn niż te, dla których zastrzeżono kary umowne, zamawiającemu przysługuje prawo do dochodzenia odszkodowań uzupełniających od wykonawcy na zasadach ogólnych wynikających z Kodeksu cywilnego.</w:t>
      </w:r>
    </w:p>
    <w:p w14:paraId="1D02D87F" w14:textId="77777777" w:rsidR="007E55CF" w:rsidRPr="000D52C0" w:rsidRDefault="007E55CF" w:rsidP="00864A48">
      <w:pPr>
        <w:widowControl w:val="0"/>
        <w:numPr>
          <w:ilvl w:val="0"/>
          <w:numId w:val="14"/>
        </w:numPr>
        <w:tabs>
          <w:tab w:val="num" w:pos="720"/>
        </w:tabs>
        <w:suppressAutoHyphens/>
        <w:spacing w:after="0" w:line="240" w:lineRule="auto"/>
        <w:ind w:left="284" w:hanging="284"/>
        <w:jc w:val="both"/>
        <w:rPr>
          <w:rFonts w:ascii="Book Antiqua" w:hAnsi="Book Antiqua" w:cs="Arial"/>
        </w:rPr>
      </w:pPr>
      <w:r w:rsidRPr="00135F88">
        <w:rPr>
          <w:rFonts w:ascii="Book Antiqua" w:hAnsi="Book Antiqua" w:cs="Arial"/>
        </w:rPr>
        <w:t xml:space="preserve">Zapłata kar umownych, o których mowa w </w:t>
      </w:r>
      <w:r w:rsidRPr="00135F88">
        <w:rPr>
          <w:rFonts w:ascii="Book Antiqua" w:eastAsia="Verdana" w:hAnsi="Book Antiqua" w:cs="Arial"/>
          <w:bCs/>
          <w:lang w:eastAsia="pl-PL"/>
        </w:rPr>
        <w:t>§ 8 nie zwalnia Wykonawcy z obowiązku wykonania Umowy</w:t>
      </w:r>
      <w:r w:rsidRPr="000D52C0">
        <w:rPr>
          <w:rFonts w:ascii="Book Antiqua" w:eastAsia="Verdana" w:hAnsi="Book Antiqua" w:cs="Arial"/>
          <w:bCs/>
          <w:lang w:eastAsia="pl-PL"/>
        </w:rPr>
        <w:t>.</w:t>
      </w:r>
    </w:p>
    <w:p w14:paraId="113843F3" w14:textId="77777777" w:rsidR="00A97D12" w:rsidRDefault="00A97D12" w:rsidP="00A97D12">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9</w:t>
      </w:r>
    </w:p>
    <w:p w14:paraId="36938384" w14:textId="77777777" w:rsidR="00456EF9" w:rsidRPr="00864A48" w:rsidRDefault="00456EF9" w:rsidP="00864A48">
      <w:pPr>
        <w:pStyle w:val="Akapitzlist"/>
        <w:widowControl w:val="0"/>
        <w:numPr>
          <w:ilvl w:val="3"/>
          <w:numId w:val="14"/>
        </w:numPr>
        <w:suppressAutoHyphens/>
        <w:ind w:left="142" w:hanging="284"/>
        <w:jc w:val="both"/>
        <w:rPr>
          <w:rFonts w:ascii="Book Antiqua" w:eastAsia="Verdana" w:hAnsi="Book Antiqua" w:cs="Arial"/>
          <w:kern w:val="1"/>
          <w:sz w:val="22"/>
          <w:szCs w:val="22"/>
          <w:lang w:eastAsia="hi-IN" w:bidi="hi-IN"/>
        </w:rPr>
      </w:pPr>
      <w:r w:rsidRPr="00864A48">
        <w:rPr>
          <w:rFonts w:ascii="Book Antiqua" w:eastAsia="Verdana" w:hAnsi="Book Antiqua" w:cs="Arial"/>
          <w:kern w:val="1"/>
          <w:sz w:val="22"/>
          <w:szCs w:val="22"/>
          <w:lang w:eastAsia="hi-IN" w:bidi="hi-IN"/>
        </w:rPr>
        <w:t>W rozumieniu niniejszej Umowy siła wyższa jest to zdarzenie nadzwyczajne, zewnętrzne i niemożliwe do zapobieżenia, którego nie udało się uniknąć nawet wypadku maksymalnej staranności stron.</w:t>
      </w:r>
    </w:p>
    <w:p w14:paraId="5429284F" w14:textId="0F186AAE" w:rsidR="00456EF9" w:rsidRPr="00864A48" w:rsidRDefault="00456EF9" w:rsidP="00864A48">
      <w:pPr>
        <w:pStyle w:val="Akapitzlist"/>
        <w:widowControl w:val="0"/>
        <w:numPr>
          <w:ilvl w:val="3"/>
          <w:numId w:val="14"/>
        </w:numPr>
        <w:suppressAutoHyphens/>
        <w:ind w:left="142"/>
        <w:jc w:val="both"/>
        <w:rPr>
          <w:rFonts w:ascii="Book Antiqua" w:eastAsia="Verdana" w:hAnsi="Book Antiqua" w:cs="Arial"/>
          <w:kern w:val="1"/>
          <w:sz w:val="22"/>
          <w:szCs w:val="22"/>
          <w:lang w:eastAsia="hi-IN" w:bidi="hi-IN"/>
        </w:rPr>
      </w:pPr>
      <w:r w:rsidRPr="00864A48">
        <w:rPr>
          <w:rFonts w:ascii="Book Antiqua" w:eastAsia="Verdana" w:hAnsi="Book Antiqua" w:cs="Arial"/>
          <w:kern w:val="1"/>
          <w:sz w:val="22"/>
          <w:szCs w:val="22"/>
          <w:lang w:eastAsia="hi-IN" w:bidi="hi-IN"/>
        </w:rPr>
        <w:t>Strona powołująca się na stan siły wyższej jest zobowiązana</w:t>
      </w:r>
      <w:r w:rsidR="00FD6D45">
        <w:rPr>
          <w:rFonts w:ascii="Book Antiqua" w:eastAsia="Verdana" w:hAnsi="Book Antiqua" w:cs="Arial"/>
          <w:kern w:val="1"/>
          <w:sz w:val="22"/>
          <w:szCs w:val="22"/>
          <w:lang w:val="pl-PL" w:eastAsia="hi-IN" w:bidi="hi-IN"/>
        </w:rPr>
        <w:t xml:space="preserve"> </w:t>
      </w:r>
      <w:r w:rsidRPr="00864A48">
        <w:rPr>
          <w:rFonts w:ascii="Book Antiqua" w:eastAsia="Verdana" w:hAnsi="Book Antiqua" w:cs="Arial"/>
          <w:kern w:val="1"/>
          <w:sz w:val="22"/>
          <w:szCs w:val="22"/>
          <w:lang w:eastAsia="hi-IN" w:bidi="hi-IN"/>
        </w:rPr>
        <w:t>do niezwłocznego pisemnego powiadomienia drugiej strony, a następnie</w:t>
      </w:r>
      <w:r w:rsidR="00FD6D45">
        <w:rPr>
          <w:rFonts w:ascii="Book Antiqua" w:eastAsia="Verdana" w:hAnsi="Book Antiqua" w:cs="Arial"/>
          <w:kern w:val="1"/>
          <w:sz w:val="22"/>
          <w:szCs w:val="22"/>
          <w:lang w:val="pl-PL" w:eastAsia="hi-IN" w:bidi="hi-IN"/>
        </w:rPr>
        <w:t xml:space="preserve"> </w:t>
      </w:r>
      <w:r w:rsidRPr="00864A48">
        <w:rPr>
          <w:rFonts w:ascii="Book Antiqua" w:eastAsia="Verdana" w:hAnsi="Book Antiqua" w:cs="Arial"/>
          <w:kern w:val="1"/>
          <w:sz w:val="22"/>
          <w:szCs w:val="22"/>
          <w:lang w:eastAsia="hi-IN" w:bidi="hi-IN"/>
        </w:rPr>
        <w:t>do udokumentowania zaistnienia tego stanu. Po ustąpieniu przeszkód w realizacji niniejszej Umowy spowodowanych zaistnieniem siły wyższej, Wykonawca zobowiązany jest dołożyć wszelkich starań dla nadrobienia powstałych zaległości. Obie strony będą zwolnione od odpowiedzialności za niewykonanie Umowy</w:t>
      </w:r>
      <w:r w:rsidR="00FD6D45">
        <w:rPr>
          <w:rFonts w:ascii="Book Antiqua" w:eastAsia="Verdana" w:hAnsi="Book Antiqua" w:cs="Arial"/>
          <w:kern w:val="1"/>
          <w:sz w:val="22"/>
          <w:szCs w:val="22"/>
          <w:lang w:val="pl-PL" w:eastAsia="hi-IN" w:bidi="hi-IN"/>
        </w:rPr>
        <w:t xml:space="preserve"> </w:t>
      </w:r>
      <w:r w:rsidRPr="00864A48">
        <w:rPr>
          <w:rFonts w:ascii="Book Antiqua" w:eastAsia="Verdana" w:hAnsi="Book Antiqua" w:cs="Arial"/>
          <w:kern w:val="1"/>
          <w:sz w:val="22"/>
          <w:szCs w:val="22"/>
          <w:lang w:eastAsia="hi-IN" w:bidi="hi-IN"/>
        </w:rPr>
        <w:t>w takim zakresie, w jakim nastąpiło to na skutek zdarzeń siły wyższej. Obie strony poniosą koszty spowodowane zdarzeniami siły wyższej w równej wysokości.</w:t>
      </w:r>
    </w:p>
    <w:p w14:paraId="49FC31DF" w14:textId="77777777" w:rsidR="00456EF9" w:rsidRPr="000D52C0" w:rsidRDefault="00456EF9" w:rsidP="00A97D12">
      <w:pPr>
        <w:keepNext/>
        <w:keepLines/>
        <w:spacing w:after="0" w:line="240" w:lineRule="auto"/>
        <w:jc w:val="center"/>
        <w:outlineLvl w:val="1"/>
        <w:rPr>
          <w:rFonts w:ascii="Book Antiqua" w:eastAsia="Verdana" w:hAnsi="Book Antiqua" w:cs="Arial"/>
          <w:b/>
          <w:lang w:eastAsia="pl-PL"/>
        </w:rPr>
      </w:pPr>
    </w:p>
    <w:p w14:paraId="6B120350" w14:textId="77777777" w:rsidR="00A97D12" w:rsidRPr="00135F88" w:rsidRDefault="00A97D12" w:rsidP="00864A48">
      <w:pPr>
        <w:keepNext/>
        <w:keepLines/>
        <w:numPr>
          <w:ilvl w:val="3"/>
          <w:numId w:val="14"/>
        </w:numPr>
        <w:spacing w:after="0" w:line="240" w:lineRule="auto"/>
        <w:ind w:left="142"/>
        <w:jc w:val="both"/>
        <w:outlineLvl w:val="1"/>
        <w:rPr>
          <w:rFonts w:ascii="Book Antiqua" w:eastAsia="Verdana" w:hAnsi="Book Antiqua" w:cs="Arial"/>
          <w:bCs/>
          <w:lang w:eastAsia="pl-PL"/>
        </w:rPr>
      </w:pPr>
      <w:r w:rsidRPr="00135F88">
        <w:rPr>
          <w:rFonts w:ascii="Book Antiqua" w:eastAsia="Verdana" w:hAnsi="Book Antiqua" w:cs="Arial"/>
          <w:bCs/>
          <w:lang w:eastAsia="pl-PL"/>
        </w:rPr>
        <w:t>Zamawiający może odstąpić od Umowy</w:t>
      </w:r>
      <w:r w:rsidR="00864A48" w:rsidRPr="00135F88">
        <w:rPr>
          <w:rFonts w:ascii="Book Antiqua" w:eastAsia="Verdana" w:hAnsi="Book Antiqua" w:cs="Arial"/>
          <w:bCs/>
          <w:lang w:eastAsia="pl-PL"/>
        </w:rPr>
        <w:t xml:space="preserve"> w całości lub w części </w:t>
      </w:r>
      <w:r w:rsidRPr="00135F88">
        <w:rPr>
          <w:rFonts w:ascii="Book Antiqua" w:eastAsia="Verdana" w:hAnsi="Book Antiqua" w:cs="Arial"/>
          <w:bCs/>
          <w:lang w:eastAsia="pl-PL"/>
        </w:rPr>
        <w:t>, w przypadku naruszania przez Wykonawcę istotnych postanowień Umowy, pomimo dwukrotnego wezwania Wykonawcy przez Zamawiającego do zaprzestania tych naruszeń, w zakreślonym odpowiednim terminie, nie krótszym niż jeden dzień roboczy.</w:t>
      </w:r>
    </w:p>
    <w:p w14:paraId="2D1602F5" w14:textId="77777777" w:rsidR="00A97D12" w:rsidRPr="000D52C0" w:rsidRDefault="00A97D12" w:rsidP="00864A48">
      <w:pPr>
        <w:keepNext/>
        <w:keepLines/>
        <w:numPr>
          <w:ilvl w:val="3"/>
          <w:numId w:val="14"/>
        </w:numPr>
        <w:spacing w:after="0" w:line="240" w:lineRule="auto"/>
        <w:ind w:left="142"/>
        <w:jc w:val="both"/>
        <w:outlineLvl w:val="1"/>
        <w:rPr>
          <w:rFonts w:ascii="Book Antiqua" w:eastAsia="Verdana" w:hAnsi="Book Antiqua" w:cs="Arial"/>
          <w:bCs/>
          <w:lang w:eastAsia="pl-PL"/>
        </w:rPr>
      </w:pPr>
      <w:r w:rsidRPr="000D52C0">
        <w:rPr>
          <w:rFonts w:ascii="Book Antiqua" w:eastAsia="Verdana" w:hAnsi="Book Antiqua" w:cs="Arial"/>
          <w:bCs/>
          <w:lang w:eastAsia="pl-PL"/>
        </w:rPr>
        <w:t>W razie zaistnienia istotnej zmiany okoliczności powodującej, że wykonanie Umowy nie leży w interesie publicznym, czego nie można było przewidzieć w chwili zawarcia niniejszej Umowy, zamawiający może odstąpić od Umowy w terminie 30 dni od dnia powzięcia wiadomości o tych okolicznościach. W przypadku, o którym mowa powyżej, Wykonawca może żądać wyłącznie wynagrodzenia należnego z tytułu wykonania części Umowy.</w:t>
      </w:r>
    </w:p>
    <w:p w14:paraId="407C4440" w14:textId="77777777" w:rsidR="00864A48" w:rsidRDefault="00864A48" w:rsidP="00A97D12">
      <w:pPr>
        <w:keepNext/>
        <w:keepLines/>
        <w:spacing w:after="0" w:line="240" w:lineRule="auto"/>
        <w:jc w:val="center"/>
        <w:outlineLvl w:val="1"/>
        <w:rPr>
          <w:rFonts w:ascii="Book Antiqua" w:eastAsia="Verdana" w:hAnsi="Book Antiqua" w:cs="Arial"/>
          <w:b/>
          <w:lang w:eastAsia="pl-PL"/>
        </w:rPr>
      </w:pPr>
    </w:p>
    <w:p w14:paraId="7A531D85" w14:textId="77777777" w:rsidR="00A97D12" w:rsidRPr="000D52C0" w:rsidRDefault="00A97D12" w:rsidP="00A97D12">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10</w:t>
      </w:r>
    </w:p>
    <w:p w14:paraId="61A06216" w14:textId="6B86CB76" w:rsidR="00A97D12" w:rsidRPr="000D52C0" w:rsidRDefault="00A97D12" w:rsidP="00A97D12">
      <w:pPr>
        <w:spacing w:after="0" w:line="240" w:lineRule="auto"/>
        <w:ind w:left="357" w:hanging="357"/>
        <w:jc w:val="both"/>
        <w:rPr>
          <w:rFonts w:ascii="Book Antiqua" w:eastAsia="Times New Roman" w:hAnsi="Book Antiqua" w:cs="Arial"/>
          <w:lang w:eastAsia="pl-PL"/>
        </w:rPr>
      </w:pPr>
      <w:r w:rsidRPr="000D52C0">
        <w:rPr>
          <w:rFonts w:ascii="Book Antiqua" w:eastAsia="Times New Roman" w:hAnsi="Book Antiqua" w:cs="Arial"/>
          <w:lang w:eastAsia="pl-PL"/>
        </w:rPr>
        <w:t xml:space="preserve">1. Strony umowy oświadczają, że są świadome faktu, iż dane osobowe objęte </w:t>
      </w:r>
      <w:r w:rsidRPr="000D52C0">
        <w:rPr>
          <w:rFonts w:ascii="Book Antiqua" w:eastAsia="Times New Roman" w:hAnsi="Book Antiqua" w:cs="Arial"/>
          <w:lang w:eastAsia="pl-PL"/>
        </w:rPr>
        <w:br/>
        <w:t>są ochroną wynikającą z Rozporządzenia Parlamentu Europejskiego i Rady (UE) 2016/679 z dnia 27 kwietnia 2016 r. w sprawie ochrony osób fizycznych</w:t>
      </w:r>
      <w:r w:rsidR="00D155A7">
        <w:rPr>
          <w:rFonts w:ascii="Book Antiqua" w:eastAsia="Times New Roman" w:hAnsi="Book Antiqua" w:cs="Arial"/>
          <w:lang w:eastAsia="pl-PL"/>
        </w:rPr>
        <w:t xml:space="preserve"> </w:t>
      </w:r>
      <w:r w:rsidRPr="000D52C0">
        <w:rPr>
          <w:rFonts w:ascii="Book Antiqua" w:eastAsia="Times New Roman" w:hAnsi="Book Antiqua" w:cs="Arial"/>
          <w:lang w:eastAsia="pl-PL"/>
        </w:rPr>
        <w:t xml:space="preserve">w związku </w:t>
      </w:r>
      <w:r w:rsidR="00D155A7">
        <w:rPr>
          <w:rFonts w:ascii="Book Antiqua" w:eastAsia="Times New Roman" w:hAnsi="Book Antiqua" w:cs="Arial"/>
          <w:lang w:eastAsia="pl-PL"/>
        </w:rPr>
        <w:br/>
      </w:r>
      <w:r w:rsidRPr="000D52C0">
        <w:rPr>
          <w:rFonts w:ascii="Book Antiqua" w:eastAsia="Times New Roman" w:hAnsi="Book Antiqua" w:cs="Arial"/>
          <w:lang w:eastAsia="pl-PL"/>
        </w:rPr>
        <w:t xml:space="preserve">z przetwarzaniem danych osobowych i w sprawie swobodnego przepływu takich danych oraz uchylenia dyrektywy 95/46/WE (ogólne rozporządzenie o ochronie danych) </w:t>
      </w:r>
      <w:r w:rsidR="00D155A7">
        <w:rPr>
          <w:rFonts w:ascii="Book Antiqua" w:eastAsia="Times New Roman" w:hAnsi="Book Antiqua" w:cs="Arial"/>
          <w:lang w:eastAsia="pl-PL"/>
        </w:rPr>
        <w:br/>
      </w:r>
      <w:r w:rsidRPr="000D52C0">
        <w:rPr>
          <w:rFonts w:ascii="Book Antiqua" w:eastAsia="Times New Roman" w:hAnsi="Book Antiqua" w:cs="Arial"/>
          <w:lang w:eastAsia="pl-PL"/>
        </w:rPr>
        <w:t>(Dz. Urz. UE L 119 z 2016 r.), zwanego dalej RODO.</w:t>
      </w:r>
    </w:p>
    <w:p w14:paraId="60DFE00C" w14:textId="77777777" w:rsidR="00A97D12" w:rsidRPr="000D52C0" w:rsidRDefault="00A97D12" w:rsidP="00A97D12">
      <w:pPr>
        <w:spacing w:after="0" w:line="240" w:lineRule="auto"/>
        <w:ind w:left="357" w:hanging="357"/>
        <w:contextualSpacing/>
        <w:jc w:val="both"/>
        <w:rPr>
          <w:rFonts w:ascii="Book Antiqua" w:eastAsia="Times New Roman" w:hAnsi="Book Antiqua" w:cs="Arial"/>
          <w:lang w:eastAsia="pl-PL"/>
        </w:rPr>
      </w:pPr>
      <w:r w:rsidRPr="000D52C0">
        <w:rPr>
          <w:rFonts w:ascii="Book Antiqua" w:eastAsia="Times New Roman" w:hAnsi="Book Antiqua" w:cs="Arial"/>
          <w:lang w:eastAsia="pl-PL"/>
        </w:rPr>
        <w:t>2.</w:t>
      </w:r>
      <w:r w:rsidRPr="000D52C0">
        <w:rPr>
          <w:rFonts w:ascii="Book Antiqua" w:eastAsia="Times New Roman" w:hAnsi="Book Antiqua" w:cs="Arial"/>
          <w:lang w:eastAsia="pl-PL"/>
        </w:rPr>
        <w:tab/>
        <w:t>W ramach realizacji umowy nie nastąpi powierzenie przetwarzania danych osobowych, ani udostępnienie danych osobowych, poza danymi stron umowy oraz osób biorących udział przy realizacji umowy.</w:t>
      </w:r>
    </w:p>
    <w:p w14:paraId="07A32872" w14:textId="77777777" w:rsidR="00A97D12" w:rsidRPr="000D52C0" w:rsidRDefault="00A97D12" w:rsidP="00A97D12">
      <w:pPr>
        <w:spacing w:after="0" w:line="240" w:lineRule="auto"/>
        <w:rPr>
          <w:rFonts w:ascii="Book Antiqua" w:eastAsia="Verdana" w:hAnsi="Book Antiqua" w:cs="Arial"/>
          <w:lang w:eastAsia="pl-PL"/>
        </w:rPr>
      </w:pPr>
      <w:r w:rsidRPr="000D52C0">
        <w:rPr>
          <w:rFonts w:ascii="Book Antiqua" w:eastAsia="Verdana" w:hAnsi="Book Antiqua" w:cs="Arial"/>
          <w:lang w:eastAsia="pl-PL"/>
        </w:rPr>
        <w:t xml:space="preserve"> </w:t>
      </w:r>
    </w:p>
    <w:p w14:paraId="1953491A" w14:textId="77777777" w:rsidR="00632939" w:rsidRPr="000D52C0" w:rsidRDefault="00632939" w:rsidP="00632939">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11</w:t>
      </w:r>
    </w:p>
    <w:p w14:paraId="2B2819F4" w14:textId="77777777" w:rsidR="00632939" w:rsidRPr="000D52C0" w:rsidRDefault="00632939">
      <w:pPr>
        <w:numPr>
          <w:ilvl w:val="0"/>
          <w:numId w:val="17"/>
        </w:numPr>
        <w:tabs>
          <w:tab w:val="num" w:pos="426"/>
        </w:tabs>
        <w:suppressAutoHyphens/>
        <w:spacing w:after="0" w:line="240" w:lineRule="auto"/>
        <w:ind w:left="0" w:firstLine="10"/>
        <w:jc w:val="both"/>
        <w:rPr>
          <w:rFonts w:ascii="Book Antiqua" w:hAnsi="Book Antiqua"/>
          <w:lang w:eastAsia="pl-PL"/>
        </w:rPr>
      </w:pPr>
      <w:r w:rsidRPr="000D52C0">
        <w:rPr>
          <w:rFonts w:ascii="Book Antiqua" w:hAnsi="Book Antiqua"/>
        </w:rPr>
        <w:t>W imieniu Wykonawcy za bieżący kontakt z Zamawiającym oraz nadzór bezpośredni nad realizacją umowy odpowiedzialny jest ……………………………………………………….</w:t>
      </w:r>
    </w:p>
    <w:p w14:paraId="3C785F43" w14:textId="77777777" w:rsidR="00632939" w:rsidRPr="000D52C0" w:rsidRDefault="00632939" w:rsidP="00632939">
      <w:pPr>
        <w:tabs>
          <w:tab w:val="num" w:pos="795"/>
        </w:tabs>
        <w:spacing w:line="276" w:lineRule="auto"/>
        <w:jc w:val="both"/>
        <w:rPr>
          <w:rFonts w:ascii="Book Antiqua" w:hAnsi="Book Antiqua"/>
        </w:rPr>
      </w:pPr>
      <w:r w:rsidRPr="000D52C0">
        <w:rPr>
          <w:rFonts w:ascii="Book Antiqua" w:hAnsi="Book Antiqua"/>
        </w:rPr>
        <w:t>2.  W imieniu Zamawiającego bieżący kontakt z Wykonawcą w zakresie wykonywania umowy sprawuje ………………………………………………………………………………………</w:t>
      </w:r>
    </w:p>
    <w:p w14:paraId="70EB5AF7" w14:textId="77777777" w:rsidR="009605DB" w:rsidRPr="000D52C0" w:rsidRDefault="009605DB" w:rsidP="00632939">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12</w:t>
      </w:r>
    </w:p>
    <w:p w14:paraId="100D9677" w14:textId="73D684C6" w:rsidR="009605DB" w:rsidRPr="00B043E1" w:rsidRDefault="009605DB">
      <w:pPr>
        <w:numPr>
          <w:ilvl w:val="0"/>
          <w:numId w:val="4"/>
        </w:numPr>
        <w:tabs>
          <w:tab w:val="clear" w:pos="720"/>
        </w:tabs>
        <w:spacing w:after="0" w:line="240" w:lineRule="auto"/>
        <w:ind w:left="284" w:right="72" w:hanging="284"/>
        <w:jc w:val="both"/>
        <w:rPr>
          <w:rFonts w:ascii="Book Antiqua" w:eastAsia="Times New Roman" w:hAnsi="Book Antiqua" w:cs="Arial"/>
          <w:bCs/>
          <w:color w:val="FF0000"/>
          <w:lang w:eastAsia="pl-PL"/>
        </w:rPr>
      </w:pPr>
      <w:r w:rsidRPr="000D52C0">
        <w:rPr>
          <w:rFonts w:ascii="Book Antiqua" w:eastAsia="Times New Roman" w:hAnsi="Book Antiqua" w:cs="Arial"/>
          <w:bCs/>
          <w:lang w:eastAsia="pl-PL"/>
        </w:rPr>
        <w:t>Wykonawca może powierzyć wykonanie części zamówienia podwykonawcom</w:t>
      </w:r>
      <w:r w:rsidR="00135F88">
        <w:rPr>
          <w:rFonts w:ascii="Book Antiqua" w:eastAsia="Times New Roman" w:hAnsi="Book Antiqua" w:cs="Arial"/>
          <w:bCs/>
          <w:lang w:eastAsia="pl-PL"/>
        </w:rPr>
        <w:t>.</w:t>
      </w:r>
    </w:p>
    <w:p w14:paraId="745219E3" w14:textId="77777777" w:rsidR="009605DB" w:rsidRPr="000D52C0" w:rsidRDefault="009605DB">
      <w:pPr>
        <w:numPr>
          <w:ilvl w:val="0"/>
          <w:numId w:val="4"/>
        </w:numPr>
        <w:tabs>
          <w:tab w:val="clear" w:pos="720"/>
        </w:tabs>
        <w:spacing w:after="0" w:line="240" w:lineRule="auto"/>
        <w:ind w:left="284" w:right="72" w:hanging="284"/>
        <w:jc w:val="both"/>
        <w:rPr>
          <w:rFonts w:ascii="Book Antiqua" w:eastAsia="Times New Roman" w:hAnsi="Book Antiqua" w:cs="Arial"/>
          <w:bCs/>
          <w:lang w:eastAsia="pl-PL"/>
        </w:rPr>
      </w:pPr>
      <w:r w:rsidRPr="000D52C0">
        <w:rPr>
          <w:rFonts w:ascii="Book Antiqua" w:eastAsia="Times New Roman" w:hAnsi="Book Antiqua" w:cs="Arial"/>
          <w:bCs/>
          <w:lang w:eastAsia="pl-PL"/>
        </w:rPr>
        <w:t>Powierzenie wykonania części zamówienia podwykonawcom nie zwalnia Wykonawcy z odpowiedzialności za należyte wykonanie tego zamówienia.</w:t>
      </w:r>
    </w:p>
    <w:p w14:paraId="0CB7FE52" w14:textId="77777777" w:rsidR="009605DB" w:rsidRPr="000D52C0" w:rsidRDefault="009605DB">
      <w:pPr>
        <w:numPr>
          <w:ilvl w:val="0"/>
          <w:numId w:val="4"/>
        </w:numPr>
        <w:tabs>
          <w:tab w:val="clear" w:pos="720"/>
        </w:tabs>
        <w:spacing w:after="0" w:line="240" w:lineRule="auto"/>
        <w:ind w:left="284" w:right="72" w:hanging="284"/>
        <w:jc w:val="both"/>
        <w:rPr>
          <w:rFonts w:ascii="Book Antiqua" w:eastAsia="Times New Roman" w:hAnsi="Book Antiqua" w:cs="Arial"/>
          <w:bCs/>
          <w:lang w:eastAsia="pl-PL"/>
        </w:rPr>
      </w:pPr>
      <w:r w:rsidRPr="000D52C0">
        <w:rPr>
          <w:rFonts w:ascii="Book Antiqua" w:eastAsia="Times New Roman" w:hAnsi="Book Antiqua" w:cs="Arial"/>
          <w:bCs/>
          <w:lang w:eastAsia="pl-PL"/>
        </w:rPr>
        <w:t>Wykonawca jest odpowiedzialny za działania lub zaniechania podwykonawców, dalszych podwykonawców, ich przedstawicieli lub pracowników, jak za własne działania lub zaniechania.</w:t>
      </w:r>
    </w:p>
    <w:p w14:paraId="09A45626" w14:textId="39190F3F" w:rsidR="009605DB" w:rsidRPr="000D52C0" w:rsidRDefault="009605DB">
      <w:pPr>
        <w:numPr>
          <w:ilvl w:val="0"/>
          <w:numId w:val="4"/>
        </w:numPr>
        <w:tabs>
          <w:tab w:val="clear" w:pos="720"/>
        </w:tabs>
        <w:spacing w:after="0" w:line="240" w:lineRule="auto"/>
        <w:ind w:left="284" w:right="72" w:hanging="284"/>
        <w:jc w:val="both"/>
        <w:rPr>
          <w:rFonts w:ascii="Book Antiqua" w:eastAsia="Times New Roman" w:hAnsi="Book Antiqua" w:cs="Arial"/>
          <w:bCs/>
          <w:lang w:eastAsia="pl-PL"/>
        </w:rPr>
      </w:pPr>
      <w:r w:rsidRPr="000D52C0">
        <w:rPr>
          <w:rFonts w:ascii="Book Antiqua" w:eastAsia="Times New Roman" w:hAnsi="Book Antiqua" w:cs="Arial"/>
          <w:bCs/>
          <w:lang w:eastAsia="pl-PL"/>
        </w:rPr>
        <w:t>Wykonawca oświadcza, że podwykonawca (jeżeli dotyczy): ……………………………… (podmiot, na którego zasoby Wykonawca powoływał się na zasadach określonych w art. 118 ust. 1 ustawy z dnia 11 września 2019 r. Prawo zamówień publicznych, w celu wykazania spełniania warunków udziału</w:t>
      </w:r>
      <w:r w:rsidR="00FB5BFB">
        <w:rPr>
          <w:rFonts w:ascii="Book Antiqua" w:eastAsia="Times New Roman" w:hAnsi="Book Antiqua" w:cs="Arial"/>
          <w:bCs/>
          <w:lang w:eastAsia="pl-PL"/>
        </w:rPr>
        <w:t xml:space="preserve"> </w:t>
      </w:r>
      <w:r w:rsidRPr="000D52C0">
        <w:rPr>
          <w:rFonts w:ascii="Book Antiqua" w:eastAsia="Times New Roman" w:hAnsi="Book Antiqua" w:cs="Arial"/>
          <w:bCs/>
          <w:lang w:eastAsia="pl-PL"/>
        </w:rPr>
        <w:t>w postępowaniu), będzie realizował przedmiot zamówienia, do realizacji którego te zdolności są wymagane.</w:t>
      </w:r>
    </w:p>
    <w:p w14:paraId="0089B8CA" w14:textId="77777777" w:rsidR="009605DB" w:rsidRPr="000D52C0" w:rsidRDefault="009605DB">
      <w:pPr>
        <w:numPr>
          <w:ilvl w:val="0"/>
          <w:numId w:val="4"/>
        </w:numPr>
        <w:tabs>
          <w:tab w:val="clear" w:pos="720"/>
        </w:tabs>
        <w:spacing w:after="0" w:line="240" w:lineRule="auto"/>
        <w:ind w:left="284" w:right="72" w:hanging="284"/>
        <w:jc w:val="both"/>
        <w:rPr>
          <w:rFonts w:ascii="Book Antiqua" w:eastAsia="Times New Roman" w:hAnsi="Book Antiqua" w:cs="Arial"/>
          <w:bCs/>
          <w:lang w:eastAsia="pl-PL"/>
        </w:rPr>
      </w:pPr>
      <w:r w:rsidRPr="000D52C0">
        <w:rPr>
          <w:rFonts w:ascii="Book Antiqua" w:eastAsia="Times New Roman" w:hAnsi="Book Antiqua" w:cs="Arial"/>
          <w:bCs/>
          <w:lang w:eastAsia="pl-PL"/>
        </w:rPr>
        <w:t>Zmiana albo rezygnacja z podwykonawcy nie wymaga zmiany niniejszej Umowy, chyba że dotyczy podmiotu, o którym mowa w ust. 4.</w:t>
      </w:r>
    </w:p>
    <w:p w14:paraId="3E82CDB6" w14:textId="77777777" w:rsidR="009605DB" w:rsidRPr="000D52C0" w:rsidRDefault="009605DB">
      <w:pPr>
        <w:numPr>
          <w:ilvl w:val="0"/>
          <w:numId w:val="4"/>
        </w:numPr>
        <w:tabs>
          <w:tab w:val="clear" w:pos="720"/>
        </w:tabs>
        <w:spacing w:after="0" w:line="240" w:lineRule="auto"/>
        <w:ind w:left="284" w:right="72" w:hanging="284"/>
        <w:jc w:val="both"/>
        <w:rPr>
          <w:rFonts w:ascii="Book Antiqua" w:eastAsia="Times New Roman" w:hAnsi="Book Antiqua" w:cs="Arial"/>
          <w:bCs/>
          <w:lang w:eastAsia="pl-PL"/>
        </w:rPr>
      </w:pPr>
      <w:r w:rsidRPr="000D52C0">
        <w:rPr>
          <w:rFonts w:ascii="Book Antiqua" w:eastAsia="Times New Roman" w:hAnsi="Book Antiqua" w:cs="Arial"/>
          <w:bCs/>
          <w:lang w:eastAsia="pl-PL"/>
        </w:rPr>
        <w:t>Wykonawca na każde żądanie Zamawiającego, zobowiązany jest udzielić mu wszelkich informacji dotyczących podwykonawców.</w:t>
      </w:r>
    </w:p>
    <w:p w14:paraId="3B1A9F07" w14:textId="77777777" w:rsidR="009605DB" w:rsidRPr="000D52C0" w:rsidRDefault="009605DB" w:rsidP="00632939">
      <w:pPr>
        <w:keepNext/>
        <w:keepLines/>
        <w:spacing w:after="0" w:line="240" w:lineRule="auto"/>
        <w:jc w:val="center"/>
        <w:outlineLvl w:val="1"/>
        <w:rPr>
          <w:rFonts w:ascii="Book Antiqua" w:eastAsia="Verdana" w:hAnsi="Book Antiqua" w:cs="Arial"/>
          <w:b/>
          <w:lang w:eastAsia="pl-PL"/>
        </w:rPr>
      </w:pPr>
    </w:p>
    <w:p w14:paraId="0753A1AB" w14:textId="77777777" w:rsidR="00632939" w:rsidRPr="000D52C0" w:rsidRDefault="00632939" w:rsidP="00632939">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1</w:t>
      </w:r>
      <w:r w:rsidR="009605DB" w:rsidRPr="000D52C0">
        <w:rPr>
          <w:rFonts w:ascii="Book Antiqua" w:eastAsia="Verdana" w:hAnsi="Book Antiqua" w:cs="Arial"/>
          <w:b/>
          <w:lang w:eastAsia="pl-PL"/>
        </w:rPr>
        <w:t>3</w:t>
      </w:r>
    </w:p>
    <w:p w14:paraId="2E6DD398" w14:textId="77777777" w:rsidR="00632939" w:rsidRPr="000D52C0" w:rsidRDefault="00632939">
      <w:pPr>
        <w:widowControl w:val="0"/>
        <w:numPr>
          <w:ilvl w:val="0"/>
          <w:numId w:val="6"/>
        </w:numPr>
        <w:suppressAutoHyphens/>
        <w:spacing w:after="0" w:line="100" w:lineRule="atLeast"/>
        <w:ind w:left="284"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 xml:space="preserve">Wszelkie zmiany i uzupełnienia postanowień niniejszej Umowy wymagają formy pisemnej pod rygorem nieważności i będą sporządzane w postaci podpisanych przez obie Strony aneksów do </w:t>
      </w:r>
      <w:r w:rsidR="009605DB" w:rsidRPr="000D52C0">
        <w:rPr>
          <w:rFonts w:ascii="Book Antiqua" w:eastAsia="SimSun" w:hAnsi="Book Antiqua" w:cs="Arial"/>
          <w:kern w:val="1"/>
          <w:lang w:eastAsia="hi-IN" w:bidi="hi-IN"/>
        </w:rPr>
        <w:t>U</w:t>
      </w:r>
      <w:r w:rsidRPr="000D52C0">
        <w:rPr>
          <w:rFonts w:ascii="Book Antiqua" w:eastAsia="SimSun" w:hAnsi="Book Antiqua" w:cs="Arial"/>
          <w:kern w:val="1"/>
          <w:lang w:eastAsia="hi-IN" w:bidi="hi-IN"/>
        </w:rPr>
        <w:t>mowy.</w:t>
      </w:r>
    </w:p>
    <w:p w14:paraId="465B4A15" w14:textId="77777777" w:rsidR="00632939" w:rsidRPr="000D52C0" w:rsidRDefault="00632939">
      <w:pPr>
        <w:widowControl w:val="0"/>
        <w:numPr>
          <w:ilvl w:val="0"/>
          <w:numId w:val="6"/>
        </w:numPr>
        <w:suppressAutoHyphens/>
        <w:spacing w:after="0" w:line="100" w:lineRule="atLeast"/>
        <w:ind w:left="284"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 xml:space="preserve">W zakresie istotnych postanowień </w:t>
      </w:r>
      <w:r w:rsidR="009605DB" w:rsidRPr="000D52C0">
        <w:rPr>
          <w:rFonts w:ascii="Book Antiqua" w:eastAsia="SimSun" w:hAnsi="Book Antiqua" w:cs="Arial"/>
          <w:kern w:val="1"/>
          <w:lang w:eastAsia="hi-IN" w:bidi="hi-IN"/>
        </w:rPr>
        <w:t>U</w:t>
      </w:r>
      <w:r w:rsidRPr="000D52C0">
        <w:rPr>
          <w:rFonts w:ascii="Book Antiqua" w:eastAsia="SimSun" w:hAnsi="Book Antiqua" w:cs="Arial"/>
          <w:kern w:val="1"/>
          <w:lang w:eastAsia="hi-IN" w:bidi="hi-IN"/>
        </w:rPr>
        <w:t xml:space="preserve">mowy w stosunku do oferty Wykonawcy, Zamawiający przewiduje możliwość zmiany </w:t>
      </w:r>
      <w:r w:rsidR="009605DB" w:rsidRPr="000D52C0">
        <w:rPr>
          <w:rFonts w:ascii="Book Antiqua" w:eastAsia="SimSun" w:hAnsi="Book Antiqua" w:cs="Arial"/>
          <w:kern w:val="1"/>
          <w:lang w:eastAsia="hi-IN" w:bidi="hi-IN"/>
        </w:rPr>
        <w:t>U</w:t>
      </w:r>
      <w:r w:rsidRPr="000D52C0">
        <w:rPr>
          <w:rFonts w:ascii="Book Antiqua" w:eastAsia="SimSun" w:hAnsi="Book Antiqua" w:cs="Arial"/>
          <w:kern w:val="1"/>
          <w:lang w:eastAsia="hi-IN" w:bidi="hi-IN"/>
        </w:rPr>
        <w:t>mowy na poniższych zasadach:</w:t>
      </w:r>
    </w:p>
    <w:p w14:paraId="3735D5A1" w14:textId="77777777" w:rsidR="00632939" w:rsidRPr="000D52C0" w:rsidRDefault="00632939">
      <w:pPr>
        <w:widowControl w:val="0"/>
        <w:numPr>
          <w:ilvl w:val="0"/>
          <w:numId w:val="5"/>
        </w:numPr>
        <w:suppressAutoHyphens/>
        <w:spacing w:after="0" w:line="254" w:lineRule="exact"/>
        <w:ind w:left="709" w:right="9"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lastRenderedPageBreak/>
        <w:t xml:space="preserve">gdy konieczność zmiany związana jest ze zmianą powszechnie obowiązujących przepisów prawa w zakresie mającym wpływ na realizacje przedmiotu </w:t>
      </w:r>
      <w:r w:rsidR="009605DB" w:rsidRPr="000D52C0">
        <w:rPr>
          <w:rFonts w:ascii="Book Antiqua" w:eastAsia="SimSun" w:hAnsi="Book Antiqua" w:cs="Arial"/>
          <w:kern w:val="1"/>
          <w:lang w:eastAsia="hi-IN" w:bidi="hi-IN"/>
        </w:rPr>
        <w:t>U</w:t>
      </w:r>
      <w:r w:rsidRPr="000D52C0">
        <w:rPr>
          <w:rFonts w:ascii="Book Antiqua" w:eastAsia="SimSun" w:hAnsi="Book Antiqua" w:cs="Arial"/>
          <w:kern w:val="1"/>
          <w:lang w:eastAsia="hi-IN" w:bidi="hi-IN"/>
        </w:rPr>
        <w:t>mowy,</w:t>
      </w:r>
    </w:p>
    <w:p w14:paraId="27515EB3" w14:textId="77777777" w:rsidR="00632939" w:rsidRPr="000D52C0" w:rsidRDefault="00632939">
      <w:pPr>
        <w:widowControl w:val="0"/>
        <w:numPr>
          <w:ilvl w:val="0"/>
          <w:numId w:val="5"/>
        </w:numPr>
        <w:suppressAutoHyphens/>
        <w:spacing w:after="0" w:line="254" w:lineRule="exact"/>
        <w:ind w:left="709" w:right="9"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 xml:space="preserve">zmiany metody wykonywania przedmiotu </w:t>
      </w:r>
      <w:r w:rsidR="009605DB" w:rsidRPr="000D52C0">
        <w:rPr>
          <w:rFonts w:ascii="Book Antiqua" w:eastAsia="SimSun" w:hAnsi="Book Antiqua" w:cs="Arial"/>
          <w:kern w:val="1"/>
          <w:lang w:eastAsia="hi-IN" w:bidi="hi-IN"/>
        </w:rPr>
        <w:t>Umowy</w:t>
      </w:r>
      <w:r w:rsidRPr="000D52C0">
        <w:rPr>
          <w:rFonts w:ascii="Book Antiqua" w:eastAsia="SimSun" w:hAnsi="Book Antiqua" w:cs="Arial"/>
          <w:kern w:val="1"/>
          <w:lang w:eastAsia="hi-IN" w:bidi="hi-IN"/>
        </w:rPr>
        <w:t xml:space="preserve"> lub zakresu świadczenia spowodowanej okolicznościami, których strony w chwili zawarcia </w:t>
      </w:r>
      <w:r w:rsidR="009605DB" w:rsidRPr="000D52C0">
        <w:rPr>
          <w:rFonts w:ascii="Book Antiqua" w:eastAsia="SimSun" w:hAnsi="Book Antiqua" w:cs="Arial"/>
          <w:kern w:val="1"/>
          <w:lang w:eastAsia="hi-IN" w:bidi="hi-IN"/>
        </w:rPr>
        <w:t>Umowy</w:t>
      </w:r>
      <w:r w:rsidRPr="000D52C0">
        <w:rPr>
          <w:rFonts w:ascii="Book Antiqua" w:eastAsia="SimSun" w:hAnsi="Book Antiqua" w:cs="Arial"/>
          <w:kern w:val="1"/>
          <w:lang w:eastAsia="hi-IN" w:bidi="hi-IN"/>
        </w:rPr>
        <w:t xml:space="preserve"> nie mogły przewidzieć pomimo zachowania należytej staranności,</w:t>
      </w:r>
    </w:p>
    <w:p w14:paraId="77AAD15D" w14:textId="77777777" w:rsidR="00632939" w:rsidRPr="000D52C0" w:rsidRDefault="00632939">
      <w:pPr>
        <w:widowControl w:val="0"/>
        <w:numPr>
          <w:ilvl w:val="0"/>
          <w:numId w:val="5"/>
        </w:numPr>
        <w:suppressAutoHyphens/>
        <w:spacing w:after="0" w:line="254" w:lineRule="exact"/>
        <w:ind w:left="709" w:right="9"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 xml:space="preserve">wystąpienia konieczności wprowadzenia zmian dotyczących danych stron </w:t>
      </w:r>
      <w:r w:rsidR="009605DB" w:rsidRPr="000D52C0">
        <w:rPr>
          <w:rFonts w:ascii="Book Antiqua" w:eastAsia="SimSun" w:hAnsi="Book Antiqua" w:cs="Arial"/>
          <w:kern w:val="1"/>
          <w:lang w:eastAsia="hi-IN" w:bidi="hi-IN"/>
        </w:rPr>
        <w:t>Umowy</w:t>
      </w:r>
      <w:r w:rsidRPr="000D52C0">
        <w:rPr>
          <w:rFonts w:ascii="Book Antiqua" w:eastAsia="SimSun" w:hAnsi="Book Antiqua" w:cs="Arial"/>
          <w:kern w:val="1"/>
          <w:lang w:eastAsia="hi-IN" w:bidi="hi-IN"/>
        </w:rPr>
        <w:t>, w tym zmiany teleadresowe, zmiany w nazwie firmy, itp.,</w:t>
      </w:r>
    </w:p>
    <w:p w14:paraId="6F2EE2E7" w14:textId="77777777" w:rsidR="00632939" w:rsidRPr="000D52C0" w:rsidRDefault="00632939">
      <w:pPr>
        <w:widowControl w:val="0"/>
        <w:numPr>
          <w:ilvl w:val="0"/>
          <w:numId w:val="5"/>
        </w:numPr>
        <w:suppressAutoHyphens/>
        <w:spacing w:after="0" w:line="254" w:lineRule="exact"/>
        <w:ind w:right="9"/>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 xml:space="preserve">zmiany zasad odbiorów </w:t>
      </w:r>
      <w:r w:rsidR="00FA6746" w:rsidRPr="000D52C0">
        <w:rPr>
          <w:rFonts w:ascii="Book Antiqua" w:eastAsia="SimSun" w:hAnsi="Book Antiqua" w:cs="Arial"/>
          <w:kern w:val="1"/>
          <w:lang w:eastAsia="hi-IN" w:bidi="hi-IN"/>
        </w:rPr>
        <w:t>paczek</w:t>
      </w:r>
      <w:r w:rsidRPr="000D52C0">
        <w:rPr>
          <w:rFonts w:ascii="Book Antiqua" w:eastAsia="SimSun" w:hAnsi="Book Antiqua" w:cs="Arial"/>
          <w:kern w:val="1"/>
          <w:lang w:eastAsia="hi-IN" w:bidi="hi-IN"/>
        </w:rPr>
        <w:t xml:space="preserve"> jeśli nie zmniejszy to standardu świadczenia usług i nie spowoduje zwiększenia kosztów świadczenia usługi, które obciążałyby Zamawiającego,</w:t>
      </w:r>
    </w:p>
    <w:p w14:paraId="74C3BD83" w14:textId="77777777" w:rsidR="00632939" w:rsidRPr="000D52C0" w:rsidRDefault="00632939">
      <w:pPr>
        <w:widowControl w:val="0"/>
        <w:numPr>
          <w:ilvl w:val="0"/>
          <w:numId w:val="5"/>
        </w:numPr>
        <w:suppressAutoHyphens/>
        <w:spacing w:after="0" w:line="254" w:lineRule="exact"/>
        <w:ind w:right="9"/>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zmian w technologii wykonywania usług w sytuacji, gdy zmiana technologii umożliwiłaby Wykonawcy terminową lub należytą realizację zobowiązań wynikających z Umowy, z zastrzeżeniem, że zmiana technologii nie będzie powodować wzrostu kosztów ponoszonych na realizację przedmiotu umowy,</w:t>
      </w:r>
    </w:p>
    <w:p w14:paraId="144A45B3" w14:textId="7E77E865" w:rsidR="00632939" w:rsidRPr="000D52C0" w:rsidRDefault="00632939">
      <w:pPr>
        <w:widowControl w:val="0"/>
        <w:numPr>
          <w:ilvl w:val="0"/>
          <w:numId w:val="5"/>
        </w:numPr>
        <w:suppressAutoHyphens/>
        <w:spacing w:after="0" w:line="254" w:lineRule="exact"/>
        <w:ind w:left="709" w:right="9"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gdy jest to korzystne dla Zamawiającego lub spowodowane okolicznościami, za które ponosi on odpowiedzialność,</w:t>
      </w:r>
    </w:p>
    <w:p w14:paraId="0060A84B" w14:textId="7B2A0F3B" w:rsidR="00632939" w:rsidRPr="000D52C0" w:rsidRDefault="00632939">
      <w:pPr>
        <w:widowControl w:val="0"/>
        <w:numPr>
          <w:ilvl w:val="0"/>
          <w:numId w:val="5"/>
        </w:numPr>
        <w:suppressAutoHyphens/>
        <w:spacing w:after="0" w:line="254" w:lineRule="exact"/>
        <w:ind w:left="709" w:right="9"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 xml:space="preserve">zmiany terminu lub sposobu wykonania </w:t>
      </w:r>
      <w:r w:rsidR="009605DB" w:rsidRPr="000D52C0">
        <w:rPr>
          <w:rFonts w:ascii="Book Antiqua" w:eastAsia="SimSun" w:hAnsi="Book Antiqua" w:cs="Arial"/>
          <w:kern w:val="1"/>
          <w:lang w:eastAsia="hi-IN" w:bidi="hi-IN"/>
        </w:rPr>
        <w:t>Umowy</w:t>
      </w:r>
      <w:r w:rsidRPr="000D52C0">
        <w:rPr>
          <w:rFonts w:ascii="Book Antiqua" w:eastAsia="SimSun" w:hAnsi="Book Antiqua" w:cs="Arial"/>
          <w:kern w:val="1"/>
          <w:lang w:eastAsia="hi-IN" w:bidi="hi-IN"/>
        </w:rPr>
        <w:t xml:space="preserve"> w sytuacji wystąpienia zaistnienia siły wyższej uniemożliwiającej wykonanie przedmiotu umowy zgodnie z jej postanowieniami lub obowiązującymi przepisami prawa</w:t>
      </w:r>
      <w:r w:rsidR="00D0468E">
        <w:rPr>
          <w:rFonts w:ascii="Book Antiqua" w:eastAsia="SimSun" w:hAnsi="Book Antiqua" w:cs="Arial"/>
          <w:kern w:val="1"/>
          <w:lang w:eastAsia="hi-IN" w:bidi="hi-IN"/>
        </w:rPr>
        <w:t>.</w:t>
      </w:r>
      <w:r w:rsidR="00FB5BFB">
        <w:rPr>
          <w:rFonts w:ascii="Book Antiqua" w:eastAsia="SimSun" w:hAnsi="Book Antiqua" w:cs="Arial"/>
          <w:kern w:val="1"/>
          <w:lang w:eastAsia="hi-IN" w:bidi="hi-IN"/>
        </w:rPr>
        <w:t xml:space="preserve"> </w:t>
      </w:r>
      <w:r w:rsidRPr="000D52C0">
        <w:rPr>
          <w:rFonts w:ascii="Book Antiqua" w:eastAsia="SimSun" w:hAnsi="Book Antiqua" w:cs="Arial"/>
          <w:kern w:val="1"/>
          <w:lang w:eastAsia="hi-IN" w:bidi="hi-IN"/>
        </w:rPr>
        <w:t>W powyższych przypadkach Wykonawca nie ponosi odpowiedzialności</w:t>
      </w:r>
      <w:r w:rsidR="00FB5BFB">
        <w:rPr>
          <w:rFonts w:ascii="Book Antiqua" w:eastAsia="SimSun" w:hAnsi="Book Antiqua" w:cs="Arial"/>
          <w:kern w:val="1"/>
          <w:lang w:eastAsia="hi-IN" w:bidi="hi-IN"/>
        </w:rPr>
        <w:t xml:space="preserve"> </w:t>
      </w:r>
      <w:r w:rsidRPr="000D52C0">
        <w:rPr>
          <w:rFonts w:ascii="Book Antiqua" w:eastAsia="SimSun" w:hAnsi="Book Antiqua" w:cs="Arial"/>
          <w:kern w:val="1"/>
          <w:lang w:eastAsia="hi-IN" w:bidi="hi-IN"/>
        </w:rPr>
        <w:t>za niedochowanie uzgodnionego terminu, sposobu wykonania dostawy,</w:t>
      </w:r>
      <w:r w:rsidR="00FB5BFB">
        <w:rPr>
          <w:rFonts w:ascii="Book Antiqua" w:eastAsia="SimSun" w:hAnsi="Book Antiqua" w:cs="Arial"/>
          <w:kern w:val="1"/>
          <w:lang w:eastAsia="hi-IN" w:bidi="hi-IN"/>
        </w:rPr>
        <w:t xml:space="preserve"> </w:t>
      </w:r>
      <w:r w:rsidRPr="000D52C0">
        <w:rPr>
          <w:rFonts w:ascii="Book Antiqua" w:eastAsia="SimSun" w:hAnsi="Book Antiqua" w:cs="Arial"/>
          <w:kern w:val="1"/>
          <w:lang w:eastAsia="hi-IN" w:bidi="hi-IN"/>
        </w:rPr>
        <w:t>a Strony w dobrej wierze ustalą dodatkowe terminy realizacji lub sposób wykonania dostawy oraz wspólne dalsze postępowanie z uwzględnieniem nadzwyczajnej sytuacji i nakładanych przez władze państwowe oraz samorządowe ograniczeń;</w:t>
      </w:r>
    </w:p>
    <w:p w14:paraId="1724E492" w14:textId="7195D3DB" w:rsidR="00632939" w:rsidRPr="000D52C0" w:rsidRDefault="00632939">
      <w:pPr>
        <w:widowControl w:val="0"/>
        <w:numPr>
          <w:ilvl w:val="0"/>
          <w:numId w:val="5"/>
        </w:numPr>
        <w:suppressAutoHyphens/>
        <w:spacing w:after="0" w:line="254" w:lineRule="exact"/>
        <w:ind w:left="709" w:right="9"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zmiany podwykonawcy lub rezygnacji z udziału podwykonawcy przy realizacji przedmiotu zamówienia (może nastąpić tylko po złożeniu przez podwykonawcę pisemnego oświadczenia o jego rezygnacji z udziału</w:t>
      </w:r>
      <w:r w:rsidR="00FB5BFB">
        <w:rPr>
          <w:rFonts w:ascii="Book Antiqua" w:eastAsia="SimSun" w:hAnsi="Book Antiqua" w:cs="Arial"/>
          <w:kern w:val="1"/>
          <w:lang w:eastAsia="hi-IN" w:bidi="hi-IN"/>
        </w:rPr>
        <w:t xml:space="preserve"> </w:t>
      </w:r>
      <w:r w:rsidRPr="000D52C0">
        <w:rPr>
          <w:rFonts w:ascii="Book Antiqua" w:eastAsia="SimSun" w:hAnsi="Book Antiqua" w:cs="Arial"/>
          <w:kern w:val="1"/>
          <w:lang w:eastAsia="hi-IN" w:bidi="hi-IN"/>
        </w:rPr>
        <w:t xml:space="preserve">w realizacji zamówienia oraz </w:t>
      </w:r>
      <w:r w:rsidR="00FB5BFB">
        <w:rPr>
          <w:rFonts w:ascii="Book Antiqua" w:eastAsia="SimSun" w:hAnsi="Book Antiqua" w:cs="Arial"/>
          <w:kern w:val="1"/>
          <w:lang w:eastAsia="hi-IN" w:bidi="hi-IN"/>
        </w:rPr>
        <w:br/>
      </w:r>
      <w:r w:rsidRPr="000D52C0">
        <w:rPr>
          <w:rFonts w:ascii="Book Antiqua" w:eastAsia="SimSun" w:hAnsi="Book Antiqua" w:cs="Arial"/>
          <w:kern w:val="1"/>
          <w:lang w:eastAsia="hi-IN" w:bidi="hi-IN"/>
        </w:rPr>
        <w:t>o braku roszczeń wobec Wykonawcy i Zamawiającego),</w:t>
      </w:r>
    </w:p>
    <w:p w14:paraId="7D6165AA" w14:textId="6675FB04" w:rsidR="00632939" w:rsidRPr="000D52C0" w:rsidRDefault="00632939">
      <w:pPr>
        <w:widowControl w:val="0"/>
        <w:numPr>
          <w:ilvl w:val="0"/>
          <w:numId w:val="5"/>
        </w:numPr>
        <w:suppressAutoHyphens/>
        <w:spacing w:after="0" w:line="100" w:lineRule="atLeast"/>
        <w:ind w:left="709" w:hanging="284"/>
        <w:jc w:val="both"/>
        <w:rPr>
          <w:rFonts w:ascii="Book Antiqua" w:eastAsia="SimSun" w:hAnsi="Book Antiqua" w:cs="Arial"/>
          <w:kern w:val="1"/>
          <w:lang w:eastAsia="hi-IN" w:bidi="hi-IN"/>
        </w:rPr>
      </w:pPr>
      <w:r w:rsidRPr="000D52C0">
        <w:rPr>
          <w:rFonts w:ascii="Book Antiqua" w:eastAsia="SimSun" w:hAnsi="Book Antiqua" w:cs="Arial"/>
          <w:kern w:val="1"/>
          <w:lang w:eastAsia="hi-IN" w:bidi="hi-IN"/>
        </w:rPr>
        <w:t>wynikną rozbieżności lub niejasności w umowie, których nie można usunąć w inny sposób a zmiana będzie umożliwiać usunięcie rozbieżności i doprecyzowanie umowy w celu jednoznacznej interpretacji jej zapisów przez strony.</w:t>
      </w:r>
    </w:p>
    <w:p w14:paraId="1C8634E9" w14:textId="77777777" w:rsidR="00632939" w:rsidRDefault="00632939" w:rsidP="00632939">
      <w:pPr>
        <w:keepNext/>
        <w:keepLines/>
        <w:spacing w:after="0" w:line="240" w:lineRule="auto"/>
        <w:outlineLvl w:val="1"/>
        <w:rPr>
          <w:rFonts w:ascii="Book Antiqua" w:eastAsia="Verdana" w:hAnsi="Book Antiqua" w:cs="Arial"/>
          <w:b/>
          <w:lang w:eastAsia="pl-PL"/>
        </w:rPr>
      </w:pPr>
    </w:p>
    <w:p w14:paraId="63A887F6" w14:textId="77777777" w:rsidR="00632939" w:rsidRPr="000D52C0" w:rsidRDefault="00632939" w:rsidP="00A97D12">
      <w:pPr>
        <w:spacing w:after="0" w:line="240" w:lineRule="auto"/>
        <w:rPr>
          <w:rFonts w:ascii="Book Antiqua" w:eastAsia="Verdana" w:hAnsi="Book Antiqua" w:cs="Arial"/>
          <w:lang w:eastAsia="pl-PL"/>
        </w:rPr>
      </w:pPr>
    </w:p>
    <w:p w14:paraId="5374E6D8" w14:textId="77777777" w:rsidR="00A97D12" w:rsidRPr="000D52C0" w:rsidRDefault="00A97D12" w:rsidP="00A97D12">
      <w:pPr>
        <w:keepNext/>
        <w:keepLines/>
        <w:spacing w:after="0" w:line="240" w:lineRule="auto"/>
        <w:jc w:val="center"/>
        <w:outlineLvl w:val="1"/>
        <w:rPr>
          <w:rFonts w:ascii="Book Antiqua" w:eastAsia="Verdana" w:hAnsi="Book Antiqua" w:cs="Arial"/>
          <w:b/>
          <w:lang w:eastAsia="pl-PL"/>
        </w:rPr>
      </w:pPr>
      <w:r w:rsidRPr="000D52C0">
        <w:rPr>
          <w:rFonts w:ascii="Book Antiqua" w:eastAsia="Verdana" w:hAnsi="Book Antiqua" w:cs="Arial"/>
          <w:b/>
          <w:lang w:eastAsia="pl-PL"/>
        </w:rPr>
        <w:t>§ 1</w:t>
      </w:r>
      <w:r w:rsidR="009605DB" w:rsidRPr="000D52C0">
        <w:rPr>
          <w:rFonts w:ascii="Book Antiqua" w:eastAsia="Verdana" w:hAnsi="Book Antiqua" w:cs="Arial"/>
          <w:b/>
          <w:lang w:eastAsia="pl-PL"/>
        </w:rPr>
        <w:t>4</w:t>
      </w:r>
    </w:p>
    <w:p w14:paraId="46C8DDAF" w14:textId="77777777" w:rsidR="00A97D12" w:rsidRPr="000D52C0" w:rsidRDefault="00A97D12">
      <w:pPr>
        <w:numPr>
          <w:ilvl w:val="0"/>
          <w:numId w:val="2"/>
        </w:numPr>
        <w:spacing w:after="0" w:line="240" w:lineRule="auto"/>
        <w:ind w:left="284" w:hanging="284"/>
        <w:jc w:val="both"/>
        <w:rPr>
          <w:rFonts w:ascii="Book Antiqua" w:eastAsia="Verdana" w:hAnsi="Book Antiqua" w:cs="Arial"/>
          <w:lang w:eastAsia="pl-PL"/>
        </w:rPr>
      </w:pPr>
      <w:r w:rsidRPr="000D52C0">
        <w:rPr>
          <w:rFonts w:ascii="Book Antiqua" w:eastAsia="Verdana" w:hAnsi="Book Antiqua" w:cs="Arial"/>
          <w:lang w:eastAsia="pl-PL"/>
        </w:rPr>
        <w:t xml:space="preserve">W sprawach nieuregulowanych postanowieniami niniejszej </w:t>
      </w:r>
      <w:r w:rsidR="009605DB" w:rsidRPr="000D52C0">
        <w:rPr>
          <w:rFonts w:ascii="Book Antiqua" w:eastAsia="Verdana" w:hAnsi="Book Antiqua" w:cs="Arial"/>
          <w:lang w:eastAsia="pl-PL"/>
        </w:rPr>
        <w:t>U</w:t>
      </w:r>
      <w:r w:rsidRPr="000D52C0">
        <w:rPr>
          <w:rFonts w:ascii="Book Antiqua" w:eastAsia="Verdana" w:hAnsi="Book Antiqua" w:cs="Arial"/>
          <w:lang w:eastAsia="pl-PL"/>
        </w:rPr>
        <w:t>mowy mają zastosowanie przepisy Kodeksu cywilnego oraz ustawy Pzp.</w:t>
      </w:r>
    </w:p>
    <w:p w14:paraId="22ED6E06" w14:textId="77777777" w:rsidR="00A97D12" w:rsidRPr="000D52C0" w:rsidRDefault="00A97D12">
      <w:pPr>
        <w:numPr>
          <w:ilvl w:val="0"/>
          <w:numId w:val="2"/>
        </w:numPr>
        <w:spacing w:after="0" w:line="240" w:lineRule="auto"/>
        <w:ind w:left="284" w:hanging="284"/>
        <w:jc w:val="both"/>
        <w:rPr>
          <w:rFonts w:ascii="Book Antiqua" w:eastAsia="Verdana" w:hAnsi="Book Antiqua" w:cs="Arial"/>
          <w:lang w:eastAsia="pl-PL"/>
        </w:rPr>
      </w:pPr>
      <w:r w:rsidRPr="000D52C0">
        <w:rPr>
          <w:rFonts w:ascii="Book Antiqua" w:eastAsia="Verdana" w:hAnsi="Book Antiqua" w:cs="Arial"/>
          <w:lang w:eastAsia="pl-PL"/>
        </w:rPr>
        <w:t xml:space="preserve">Wszelkie spory mogące wynikać w związku z realizacją niniejszej umowy, będą rozstrzygane przez sąd powszechny właściwy miejscowo dla siedziby Zamawiającego. </w:t>
      </w:r>
    </w:p>
    <w:p w14:paraId="09A2A1CB" w14:textId="77777777" w:rsidR="007E55CF" w:rsidRPr="000D52C0" w:rsidRDefault="00A97D12">
      <w:pPr>
        <w:numPr>
          <w:ilvl w:val="0"/>
          <w:numId w:val="2"/>
        </w:numPr>
        <w:spacing w:after="0" w:line="240" w:lineRule="auto"/>
        <w:ind w:left="284" w:hanging="284"/>
        <w:jc w:val="both"/>
        <w:rPr>
          <w:rFonts w:ascii="Book Antiqua" w:eastAsia="Verdana" w:hAnsi="Book Antiqua" w:cs="Arial"/>
          <w:lang w:eastAsia="pl-PL"/>
        </w:rPr>
      </w:pPr>
      <w:r w:rsidRPr="000D52C0">
        <w:rPr>
          <w:rFonts w:ascii="Book Antiqua" w:hAnsi="Book Antiqua"/>
        </w:rPr>
        <w:t>Wierzytelności Wykonawcy związane z realizacją niniejszej umowy nie mogą być przedmiotem umowy z podmiotami trzecimi (w tym umowy cesji) - bez uprzedniej pisemnej zgody Zamawiającego .</w:t>
      </w:r>
    </w:p>
    <w:p w14:paraId="3F259268" w14:textId="77777777" w:rsidR="003F2890" w:rsidRPr="00135F88" w:rsidRDefault="003F2890">
      <w:pPr>
        <w:numPr>
          <w:ilvl w:val="0"/>
          <w:numId w:val="2"/>
        </w:numPr>
        <w:spacing w:after="0" w:line="240" w:lineRule="auto"/>
        <w:ind w:left="284" w:hanging="284"/>
        <w:jc w:val="both"/>
        <w:rPr>
          <w:rFonts w:ascii="Book Antiqua" w:eastAsia="Verdana" w:hAnsi="Book Antiqua" w:cs="Arial"/>
          <w:lang w:eastAsia="pl-PL"/>
        </w:rPr>
      </w:pPr>
      <w:r w:rsidRPr="000D52C0">
        <w:rPr>
          <w:rFonts w:ascii="Book Antiqua" w:hAnsi="Book Antiqua"/>
        </w:rPr>
        <w:t xml:space="preserve">Oprócz wyżej wskazanych w treści Umowy załączników, integralną część niniejszej </w:t>
      </w:r>
      <w:r w:rsidRPr="00135F88">
        <w:rPr>
          <w:rFonts w:ascii="Book Antiqua" w:hAnsi="Book Antiqua"/>
        </w:rPr>
        <w:t>Umowy stanowią także:</w:t>
      </w:r>
    </w:p>
    <w:p w14:paraId="1F6E7953" w14:textId="77777777" w:rsidR="003F2890" w:rsidRPr="00ED782F" w:rsidRDefault="003F2890" w:rsidP="003F2890">
      <w:pPr>
        <w:spacing w:after="0" w:line="240" w:lineRule="auto"/>
        <w:jc w:val="both"/>
        <w:rPr>
          <w:rFonts w:ascii="Book Antiqua" w:eastAsia="Verdana" w:hAnsi="Book Antiqua" w:cs="Arial"/>
          <w:lang w:eastAsia="pl-PL"/>
        </w:rPr>
      </w:pPr>
      <w:r w:rsidRPr="00ED782F">
        <w:rPr>
          <w:rFonts w:ascii="Book Antiqua" w:eastAsia="Verdana" w:hAnsi="Book Antiqua" w:cs="Arial"/>
          <w:lang w:eastAsia="pl-PL"/>
        </w:rPr>
        <w:t xml:space="preserve">- Oferta – </w:t>
      </w:r>
      <w:r w:rsidRPr="00ED782F">
        <w:rPr>
          <w:rFonts w:ascii="Book Antiqua" w:eastAsia="Verdana" w:hAnsi="Book Antiqua" w:cs="Arial"/>
          <w:b/>
          <w:lang w:eastAsia="pl-PL"/>
        </w:rPr>
        <w:t>załącznik nr 4</w:t>
      </w:r>
      <w:r w:rsidRPr="00ED782F">
        <w:rPr>
          <w:rFonts w:ascii="Book Antiqua" w:eastAsia="Verdana" w:hAnsi="Book Antiqua" w:cs="Arial"/>
          <w:lang w:eastAsia="pl-PL"/>
        </w:rPr>
        <w:t>,</w:t>
      </w:r>
    </w:p>
    <w:p w14:paraId="6C311AF3" w14:textId="17974CA9" w:rsidR="003F2890" w:rsidRPr="00ED782F" w:rsidRDefault="003F2890" w:rsidP="003F2890">
      <w:pPr>
        <w:spacing w:after="0" w:line="240" w:lineRule="auto"/>
        <w:jc w:val="both"/>
        <w:rPr>
          <w:rFonts w:ascii="Book Antiqua" w:eastAsia="Verdana" w:hAnsi="Book Antiqua" w:cs="Arial"/>
          <w:lang w:eastAsia="pl-PL"/>
        </w:rPr>
      </w:pPr>
      <w:r w:rsidRPr="00ED782F">
        <w:rPr>
          <w:rFonts w:ascii="Book Antiqua" w:eastAsia="Verdana" w:hAnsi="Book Antiqua" w:cs="Arial"/>
          <w:lang w:eastAsia="pl-PL"/>
        </w:rPr>
        <w:t xml:space="preserve">-Formularz cenowy – </w:t>
      </w:r>
      <w:r w:rsidRPr="00ED782F">
        <w:rPr>
          <w:rFonts w:ascii="Book Antiqua" w:eastAsia="Verdana" w:hAnsi="Book Antiqua" w:cs="Arial"/>
          <w:b/>
          <w:lang w:eastAsia="pl-PL"/>
        </w:rPr>
        <w:t>załącznik nr 5</w:t>
      </w:r>
    </w:p>
    <w:p w14:paraId="0DC868A6" w14:textId="77777777" w:rsidR="00D0468E" w:rsidRDefault="00D0468E" w:rsidP="003F2890">
      <w:pPr>
        <w:spacing w:after="0" w:line="240" w:lineRule="auto"/>
        <w:jc w:val="both"/>
        <w:rPr>
          <w:rFonts w:ascii="Book Antiqua" w:eastAsia="Verdana" w:hAnsi="Book Antiqua" w:cs="Arial"/>
          <w:color w:val="FF0000"/>
          <w:lang w:eastAsia="pl-PL"/>
        </w:rPr>
      </w:pPr>
    </w:p>
    <w:p w14:paraId="694F2A23" w14:textId="77777777" w:rsidR="00D0468E" w:rsidRDefault="00D0468E" w:rsidP="003F2890">
      <w:pPr>
        <w:spacing w:after="0" w:line="240" w:lineRule="auto"/>
        <w:jc w:val="both"/>
        <w:rPr>
          <w:rFonts w:ascii="Book Antiqua" w:eastAsia="Verdana" w:hAnsi="Book Antiqua" w:cs="Arial"/>
          <w:color w:val="FF0000"/>
          <w:lang w:eastAsia="pl-PL"/>
        </w:rPr>
      </w:pPr>
    </w:p>
    <w:p w14:paraId="1CE98C26" w14:textId="77777777" w:rsidR="00D0468E" w:rsidRDefault="00D0468E" w:rsidP="003F2890">
      <w:pPr>
        <w:spacing w:after="0" w:line="240" w:lineRule="auto"/>
        <w:jc w:val="both"/>
        <w:rPr>
          <w:rFonts w:ascii="Book Antiqua" w:eastAsia="Verdana" w:hAnsi="Book Antiqua" w:cs="Arial"/>
          <w:color w:val="FF0000"/>
          <w:lang w:eastAsia="pl-PL"/>
        </w:rPr>
      </w:pPr>
    </w:p>
    <w:p w14:paraId="42C0D353" w14:textId="77777777" w:rsidR="00D0468E" w:rsidRDefault="00D0468E" w:rsidP="003F2890">
      <w:pPr>
        <w:spacing w:after="0" w:line="240" w:lineRule="auto"/>
        <w:jc w:val="both"/>
        <w:rPr>
          <w:rFonts w:ascii="Book Antiqua" w:eastAsia="Verdana" w:hAnsi="Book Antiqua" w:cs="Arial"/>
          <w:color w:val="FF0000"/>
          <w:lang w:eastAsia="pl-PL"/>
        </w:rPr>
      </w:pPr>
    </w:p>
    <w:p w14:paraId="65739CCF" w14:textId="77777777" w:rsidR="00D0468E" w:rsidRDefault="00D0468E" w:rsidP="003F2890">
      <w:pPr>
        <w:spacing w:after="0" w:line="240" w:lineRule="auto"/>
        <w:jc w:val="both"/>
        <w:rPr>
          <w:rFonts w:ascii="Book Antiqua" w:eastAsia="Verdana" w:hAnsi="Book Antiqua" w:cs="Arial"/>
          <w:color w:val="FF0000"/>
          <w:lang w:eastAsia="pl-PL"/>
        </w:rPr>
      </w:pPr>
    </w:p>
    <w:p w14:paraId="6320CF45" w14:textId="77777777" w:rsidR="00D0468E" w:rsidRPr="00657D06" w:rsidRDefault="00D0468E" w:rsidP="003F2890">
      <w:pPr>
        <w:spacing w:after="0" w:line="240" w:lineRule="auto"/>
        <w:jc w:val="both"/>
        <w:rPr>
          <w:rFonts w:ascii="Book Antiqua" w:eastAsia="Verdana" w:hAnsi="Book Antiqua" w:cs="Arial"/>
          <w:color w:val="FF0000"/>
          <w:lang w:eastAsia="pl-PL"/>
        </w:rPr>
      </w:pPr>
    </w:p>
    <w:p w14:paraId="32E3C627" w14:textId="77777777" w:rsidR="009605DB" w:rsidRPr="00135F88" w:rsidRDefault="009605DB" w:rsidP="003F2890">
      <w:pPr>
        <w:spacing w:after="0" w:line="240" w:lineRule="auto"/>
        <w:rPr>
          <w:rFonts w:ascii="Book Antiqua" w:eastAsia="Verdana" w:hAnsi="Book Antiqua" w:cs="Arial"/>
          <w:b/>
          <w:lang w:eastAsia="pl-PL"/>
        </w:rPr>
      </w:pPr>
    </w:p>
    <w:p w14:paraId="0A02E37D" w14:textId="77777777" w:rsidR="00CF0E0E" w:rsidRDefault="00CF0E0E" w:rsidP="009605DB">
      <w:pPr>
        <w:spacing w:after="0" w:line="240" w:lineRule="auto"/>
        <w:jc w:val="center"/>
        <w:rPr>
          <w:rFonts w:ascii="Book Antiqua" w:eastAsia="Verdana" w:hAnsi="Book Antiqua" w:cs="Arial"/>
          <w:b/>
          <w:lang w:eastAsia="pl-PL"/>
        </w:rPr>
      </w:pPr>
    </w:p>
    <w:p w14:paraId="673592F8" w14:textId="77777777" w:rsidR="009605DB" w:rsidRPr="00135F88" w:rsidRDefault="009605DB" w:rsidP="009605DB">
      <w:pPr>
        <w:spacing w:after="0" w:line="240" w:lineRule="auto"/>
        <w:jc w:val="center"/>
        <w:rPr>
          <w:rFonts w:ascii="Book Antiqua" w:eastAsia="Verdana" w:hAnsi="Book Antiqua" w:cs="Arial"/>
          <w:b/>
          <w:lang w:eastAsia="pl-PL"/>
        </w:rPr>
      </w:pPr>
      <w:r w:rsidRPr="00135F88">
        <w:rPr>
          <w:rFonts w:ascii="Book Antiqua" w:eastAsia="Verdana" w:hAnsi="Book Antiqua" w:cs="Arial"/>
          <w:b/>
          <w:lang w:eastAsia="pl-PL"/>
        </w:rPr>
        <w:lastRenderedPageBreak/>
        <w:t>§ 15</w:t>
      </w:r>
    </w:p>
    <w:p w14:paraId="0D5414E8" w14:textId="77777777" w:rsidR="009605DB" w:rsidRPr="00135F88" w:rsidRDefault="009605DB" w:rsidP="009605DB">
      <w:pPr>
        <w:spacing w:after="0" w:line="240" w:lineRule="auto"/>
        <w:jc w:val="both"/>
        <w:rPr>
          <w:rFonts w:ascii="Book Antiqua" w:eastAsia="Verdana" w:hAnsi="Book Antiqua" w:cs="Arial"/>
          <w:lang w:eastAsia="pl-PL"/>
        </w:rPr>
      </w:pPr>
      <w:r w:rsidRPr="00135F88">
        <w:rPr>
          <w:rFonts w:ascii="Book Antiqua" w:eastAsia="SimSun" w:hAnsi="Book Antiqua" w:cs="Arial"/>
          <w:kern w:val="1"/>
          <w:lang w:eastAsia="hi-IN" w:bidi="hi-IN"/>
        </w:rPr>
        <w:t xml:space="preserve">Umowę sporządzono w </w:t>
      </w:r>
      <w:r w:rsidR="00FA6746" w:rsidRPr="00135F88">
        <w:rPr>
          <w:rFonts w:ascii="Book Antiqua" w:eastAsia="SimSun" w:hAnsi="Book Antiqua" w:cs="Arial"/>
          <w:kern w:val="1"/>
          <w:lang w:eastAsia="hi-IN" w:bidi="hi-IN"/>
        </w:rPr>
        <w:t>trzech</w:t>
      </w:r>
      <w:r w:rsidRPr="00135F88">
        <w:rPr>
          <w:rFonts w:ascii="Book Antiqua" w:eastAsia="SimSun" w:hAnsi="Book Antiqua" w:cs="Arial"/>
          <w:kern w:val="1"/>
          <w:lang w:eastAsia="hi-IN" w:bidi="hi-IN"/>
        </w:rPr>
        <w:t xml:space="preserve"> jednobrzmiących egzemplarzach - dwa dla Zamawiającego, jeden dla Wykonawcy.</w:t>
      </w:r>
    </w:p>
    <w:p w14:paraId="6DB2AF77" w14:textId="77777777" w:rsidR="00E350D0" w:rsidRPr="00135F88" w:rsidRDefault="00E350D0" w:rsidP="00E350D0">
      <w:pPr>
        <w:pStyle w:val="Tekstpodstawowy3"/>
        <w:spacing w:after="0"/>
        <w:jc w:val="both"/>
        <w:rPr>
          <w:rFonts w:ascii="Book Antiqua" w:eastAsia="Verdana" w:hAnsi="Book Antiqua" w:cs="Arial"/>
          <w:lang w:eastAsia="pl-PL"/>
        </w:rPr>
      </w:pPr>
    </w:p>
    <w:p w14:paraId="7B02685B" w14:textId="77777777" w:rsidR="00E350D0" w:rsidRPr="00135F88" w:rsidRDefault="009605DB" w:rsidP="00E350D0">
      <w:pPr>
        <w:pStyle w:val="Tekstpodstawowy3"/>
        <w:spacing w:after="0"/>
        <w:jc w:val="both"/>
        <w:rPr>
          <w:rFonts w:ascii="Book Antiqua" w:eastAsia="Verdana" w:hAnsi="Book Antiqua" w:cs="Arial"/>
          <w:b/>
          <w:bCs/>
          <w:sz w:val="22"/>
          <w:szCs w:val="22"/>
          <w:lang w:eastAsia="pl-PL"/>
        </w:rPr>
      </w:pPr>
      <w:r w:rsidRPr="00135F88">
        <w:rPr>
          <w:rFonts w:ascii="Book Antiqua" w:eastAsia="Verdana" w:hAnsi="Book Antiqua" w:cs="Arial"/>
          <w:lang w:eastAsia="pl-PL"/>
        </w:rPr>
        <w:t xml:space="preserve"> </w:t>
      </w:r>
      <w:r w:rsidR="00E350D0" w:rsidRPr="00135F88">
        <w:rPr>
          <w:rFonts w:ascii="Book Antiqua" w:eastAsia="Verdana" w:hAnsi="Book Antiqua" w:cs="Arial"/>
          <w:b/>
          <w:bCs/>
          <w:sz w:val="22"/>
          <w:szCs w:val="22"/>
          <w:lang w:eastAsia="pl-PL"/>
        </w:rPr>
        <w:t xml:space="preserve">Załączniki: </w:t>
      </w:r>
    </w:p>
    <w:p w14:paraId="266A5C47" w14:textId="77777777" w:rsidR="00E350D0" w:rsidRPr="00135F88" w:rsidRDefault="00E350D0" w:rsidP="00E350D0">
      <w:pPr>
        <w:pStyle w:val="Tekstpodstawowy3"/>
        <w:spacing w:after="0"/>
        <w:jc w:val="both"/>
        <w:rPr>
          <w:rFonts w:ascii="Book Antiqua" w:hAnsi="Book Antiqua" w:cs="Arial"/>
          <w:b/>
          <w:sz w:val="22"/>
          <w:szCs w:val="22"/>
          <w:lang w:val="pl-PL"/>
        </w:rPr>
      </w:pPr>
      <w:r w:rsidRPr="00135F88">
        <w:rPr>
          <w:rFonts w:ascii="Book Antiqua" w:hAnsi="Book Antiqua" w:cs="Arial"/>
          <w:sz w:val="22"/>
          <w:szCs w:val="22"/>
          <w:lang w:val="pl-PL"/>
        </w:rPr>
        <w:t>-</w:t>
      </w:r>
      <w:r w:rsidRPr="00135F88">
        <w:rPr>
          <w:rFonts w:ascii="Book Antiqua" w:hAnsi="Book Antiqua" w:cs="Arial"/>
          <w:sz w:val="22"/>
          <w:szCs w:val="22"/>
        </w:rPr>
        <w:t>Pokwitowanie czynności pobrania/zdania</w:t>
      </w:r>
      <w:r w:rsidRPr="00135F88">
        <w:rPr>
          <w:rFonts w:ascii="Book Antiqua" w:hAnsi="Book Antiqua" w:cs="Arial"/>
          <w:sz w:val="22"/>
          <w:szCs w:val="22"/>
          <w:lang w:val="pl-PL"/>
        </w:rPr>
        <w:t xml:space="preserve"> </w:t>
      </w:r>
      <w:r w:rsidRPr="00135F88">
        <w:rPr>
          <w:rFonts w:ascii="Book Antiqua" w:hAnsi="Book Antiqua" w:cs="Arial"/>
          <w:sz w:val="22"/>
          <w:szCs w:val="22"/>
        </w:rPr>
        <w:t xml:space="preserve">materiałów chronionych przed nieuprawnionym ujawnieniem – </w:t>
      </w:r>
      <w:r w:rsidRPr="00135F88">
        <w:rPr>
          <w:rFonts w:ascii="Book Antiqua" w:hAnsi="Book Antiqua" w:cs="Arial"/>
          <w:b/>
          <w:sz w:val="22"/>
          <w:szCs w:val="22"/>
        </w:rPr>
        <w:t>zał</w:t>
      </w:r>
      <w:r w:rsidRPr="00135F88">
        <w:rPr>
          <w:rFonts w:ascii="Book Antiqua" w:hAnsi="Book Antiqua" w:cs="Arial"/>
          <w:b/>
          <w:sz w:val="22"/>
          <w:szCs w:val="22"/>
          <w:lang w:val="pl-PL"/>
        </w:rPr>
        <w:t>ącznik</w:t>
      </w:r>
      <w:r w:rsidRPr="00135F88">
        <w:rPr>
          <w:rFonts w:ascii="Book Antiqua" w:hAnsi="Book Antiqua" w:cs="Arial"/>
          <w:b/>
          <w:sz w:val="22"/>
          <w:szCs w:val="22"/>
        </w:rPr>
        <w:t xml:space="preserve"> nr </w:t>
      </w:r>
      <w:r w:rsidRPr="00135F88">
        <w:rPr>
          <w:rFonts w:ascii="Book Antiqua" w:hAnsi="Book Antiqua" w:cs="Arial"/>
          <w:b/>
          <w:sz w:val="22"/>
          <w:szCs w:val="22"/>
          <w:lang w:val="pl-PL"/>
        </w:rPr>
        <w:t>1.</w:t>
      </w:r>
    </w:p>
    <w:p w14:paraId="5962D4F3" w14:textId="77777777" w:rsidR="00E350D0" w:rsidRPr="00135F88" w:rsidRDefault="00E350D0" w:rsidP="00E350D0">
      <w:pPr>
        <w:pStyle w:val="Tekstpodstawowy3"/>
        <w:spacing w:after="0"/>
        <w:jc w:val="both"/>
        <w:rPr>
          <w:rFonts w:ascii="Book Antiqua" w:hAnsi="Book Antiqua" w:cs="Arial"/>
          <w:b/>
          <w:sz w:val="22"/>
          <w:szCs w:val="22"/>
          <w:lang w:val="pl-PL"/>
        </w:rPr>
      </w:pPr>
      <w:r w:rsidRPr="00135F88">
        <w:rPr>
          <w:rFonts w:ascii="Book Antiqua" w:hAnsi="Book Antiqua" w:cs="Arial"/>
          <w:sz w:val="22"/>
          <w:szCs w:val="22"/>
          <w:lang w:val="pl-PL"/>
        </w:rPr>
        <w:t>-</w:t>
      </w:r>
      <w:r w:rsidRPr="00135F88">
        <w:rPr>
          <w:rFonts w:ascii="Book Antiqua" w:hAnsi="Book Antiqua" w:cs="Arial"/>
          <w:sz w:val="22"/>
          <w:szCs w:val="22"/>
        </w:rPr>
        <w:t xml:space="preserve">Umowa powierzenia przetwarzania danych osobowych – </w:t>
      </w:r>
      <w:r w:rsidRPr="00135F88">
        <w:rPr>
          <w:rFonts w:ascii="Book Antiqua" w:hAnsi="Book Antiqua" w:cs="Arial"/>
          <w:b/>
          <w:sz w:val="22"/>
          <w:szCs w:val="22"/>
        </w:rPr>
        <w:t>załącznik nr</w:t>
      </w:r>
      <w:r w:rsidRPr="00135F88">
        <w:rPr>
          <w:rFonts w:ascii="Book Antiqua" w:hAnsi="Book Antiqua" w:cs="Arial"/>
          <w:b/>
          <w:sz w:val="22"/>
          <w:szCs w:val="22"/>
          <w:lang w:val="pl-PL"/>
        </w:rPr>
        <w:t xml:space="preserve"> 2</w:t>
      </w:r>
    </w:p>
    <w:p w14:paraId="3F906138" w14:textId="77777777" w:rsidR="00E350D0" w:rsidRPr="00135F88" w:rsidRDefault="00E350D0" w:rsidP="00E350D0">
      <w:pPr>
        <w:pStyle w:val="Tekstpodstawowy3"/>
        <w:spacing w:after="0"/>
        <w:jc w:val="both"/>
        <w:rPr>
          <w:rFonts w:ascii="Book Antiqua" w:hAnsi="Book Antiqua" w:cs="Arial"/>
          <w:b/>
          <w:sz w:val="22"/>
          <w:szCs w:val="22"/>
          <w:lang w:val="pl-PL"/>
        </w:rPr>
      </w:pPr>
      <w:r w:rsidRPr="00135F88">
        <w:rPr>
          <w:rFonts w:ascii="Book Antiqua" w:hAnsi="Book Antiqua" w:cs="Arial"/>
          <w:sz w:val="22"/>
          <w:szCs w:val="22"/>
          <w:lang w:val="pl-PL"/>
        </w:rPr>
        <w:t>-</w:t>
      </w:r>
      <w:r w:rsidRPr="00135F88">
        <w:rPr>
          <w:rFonts w:ascii="Book Antiqua" w:hAnsi="Book Antiqua" w:cs="Arial"/>
          <w:sz w:val="22"/>
          <w:szCs w:val="22"/>
        </w:rPr>
        <w:t xml:space="preserve">Protokół odbioru usługi  </w:t>
      </w:r>
      <w:r w:rsidRPr="00135F88">
        <w:rPr>
          <w:rFonts w:ascii="Book Antiqua" w:hAnsi="Book Antiqua" w:cs="Arial"/>
          <w:sz w:val="22"/>
          <w:szCs w:val="22"/>
          <w:lang w:val="pl-PL"/>
        </w:rPr>
        <w:t>-</w:t>
      </w:r>
      <w:r w:rsidRPr="00135F88">
        <w:rPr>
          <w:rFonts w:ascii="Book Antiqua" w:hAnsi="Book Antiqua" w:cs="Arial"/>
          <w:b/>
          <w:sz w:val="22"/>
          <w:szCs w:val="22"/>
        </w:rPr>
        <w:t xml:space="preserve"> załącznik nr</w:t>
      </w:r>
      <w:r w:rsidRPr="00135F88">
        <w:rPr>
          <w:rFonts w:ascii="Book Antiqua" w:hAnsi="Book Antiqua" w:cs="Arial"/>
          <w:b/>
          <w:sz w:val="22"/>
          <w:szCs w:val="22"/>
          <w:lang w:val="pl-PL"/>
        </w:rPr>
        <w:t xml:space="preserve"> 3</w:t>
      </w:r>
    </w:p>
    <w:p w14:paraId="20EE6D40" w14:textId="77777777" w:rsidR="00E350D0" w:rsidRPr="00135F88" w:rsidRDefault="00E350D0" w:rsidP="00E350D0">
      <w:pPr>
        <w:spacing w:after="0" w:line="240" w:lineRule="auto"/>
        <w:jc w:val="both"/>
        <w:rPr>
          <w:rFonts w:ascii="Book Antiqua" w:eastAsia="Verdana" w:hAnsi="Book Antiqua" w:cs="Arial"/>
          <w:lang w:eastAsia="pl-PL"/>
        </w:rPr>
      </w:pPr>
      <w:r w:rsidRPr="00135F88">
        <w:rPr>
          <w:rFonts w:ascii="Book Antiqua" w:hAnsi="Book Antiqua" w:cs="Arial"/>
          <w:b/>
        </w:rPr>
        <w:t>-</w:t>
      </w:r>
      <w:r w:rsidRPr="00135F88">
        <w:rPr>
          <w:rFonts w:ascii="Book Antiqua" w:eastAsia="Verdana" w:hAnsi="Book Antiqua" w:cs="Arial"/>
          <w:lang w:eastAsia="pl-PL"/>
        </w:rPr>
        <w:t xml:space="preserve"> Oferta – </w:t>
      </w:r>
      <w:r w:rsidRPr="00135F88">
        <w:rPr>
          <w:rFonts w:ascii="Book Antiqua" w:eastAsia="Verdana" w:hAnsi="Book Antiqua" w:cs="Arial"/>
          <w:b/>
          <w:lang w:eastAsia="pl-PL"/>
        </w:rPr>
        <w:t>załącznik nr 4</w:t>
      </w:r>
      <w:r w:rsidRPr="00135F88">
        <w:rPr>
          <w:rFonts w:ascii="Book Antiqua" w:eastAsia="Verdana" w:hAnsi="Book Antiqua" w:cs="Arial"/>
          <w:lang w:eastAsia="pl-PL"/>
        </w:rPr>
        <w:t>,</w:t>
      </w:r>
    </w:p>
    <w:p w14:paraId="75E1E3CC" w14:textId="77777777" w:rsidR="00E350D0" w:rsidRPr="00135F88" w:rsidRDefault="00E350D0" w:rsidP="00E350D0">
      <w:pPr>
        <w:spacing w:after="0" w:line="240" w:lineRule="auto"/>
        <w:jc w:val="both"/>
        <w:rPr>
          <w:rFonts w:ascii="Book Antiqua" w:eastAsia="Verdana" w:hAnsi="Book Antiqua" w:cs="Arial"/>
          <w:lang w:eastAsia="pl-PL"/>
        </w:rPr>
      </w:pPr>
      <w:r w:rsidRPr="00135F88">
        <w:rPr>
          <w:rFonts w:ascii="Book Antiqua" w:eastAsia="Verdana" w:hAnsi="Book Antiqua" w:cs="Arial"/>
          <w:lang w:eastAsia="pl-PL"/>
        </w:rPr>
        <w:t xml:space="preserve">-Formularz cenowy  – </w:t>
      </w:r>
      <w:r w:rsidRPr="00135F88">
        <w:rPr>
          <w:rFonts w:ascii="Book Antiqua" w:eastAsia="Verdana" w:hAnsi="Book Antiqua" w:cs="Arial"/>
          <w:b/>
          <w:lang w:eastAsia="pl-PL"/>
        </w:rPr>
        <w:t>załącznik nr 5</w:t>
      </w:r>
      <w:r w:rsidRPr="00135F88">
        <w:rPr>
          <w:rFonts w:ascii="Book Antiqua" w:eastAsia="Verdana" w:hAnsi="Book Antiqua" w:cs="Arial"/>
          <w:lang w:eastAsia="pl-PL"/>
        </w:rPr>
        <w:t>.</w:t>
      </w:r>
    </w:p>
    <w:p w14:paraId="75ED081C" w14:textId="27693429" w:rsidR="00E350D0" w:rsidRPr="00D0468E" w:rsidRDefault="00E350D0" w:rsidP="00E350D0">
      <w:pPr>
        <w:spacing w:after="0" w:line="240" w:lineRule="auto"/>
        <w:jc w:val="both"/>
        <w:rPr>
          <w:rFonts w:ascii="Book Antiqua" w:eastAsia="Verdana" w:hAnsi="Book Antiqua" w:cs="Arial"/>
          <w:color w:val="000000" w:themeColor="text1"/>
          <w:lang w:eastAsia="pl-PL"/>
        </w:rPr>
      </w:pPr>
      <w:r w:rsidRPr="00D0468E">
        <w:rPr>
          <w:rFonts w:ascii="Book Antiqua" w:eastAsia="Verdana" w:hAnsi="Book Antiqua" w:cs="Arial"/>
          <w:color w:val="000000" w:themeColor="text1"/>
          <w:lang w:eastAsia="pl-PL"/>
        </w:rPr>
        <w:t xml:space="preserve">-SWZ z załącznikami </w:t>
      </w:r>
      <w:r w:rsidRPr="00D0468E">
        <w:rPr>
          <w:rFonts w:ascii="Book Antiqua" w:eastAsia="Verdana" w:hAnsi="Book Antiqua" w:cs="Arial"/>
          <w:b/>
          <w:color w:val="000000" w:themeColor="text1"/>
          <w:lang w:eastAsia="pl-PL"/>
        </w:rPr>
        <w:t>nr 1a-1</w:t>
      </w:r>
      <w:r w:rsidR="00CF0E0E" w:rsidRPr="00D0468E">
        <w:rPr>
          <w:rFonts w:ascii="Book Antiqua" w:eastAsia="Verdana" w:hAnsi="Book Antiqua" w:cs="Arial"/>
          <w:b/>
          <w:color w:val="000000" w:themeColor="text1"/>
          <w:lang w:eastAsia="pl-PL"/>
        </w:rPr>
        <w:t>e</w:t>
      </w:r>
    </w:p>
    <w:p w14:paraId="215D15E1" w14:textId="77777777" w:rsidR="009605DB" w:rsidRPr="000D52C0" w:rsidRDefault="009605DB" w:rsidP="009605DB">
      <w:pPr>
        <w:spacing w:after="0" w:line="240" w:lineRule="auto"/>
        <w:rPr>
          <w:rFonts w:ascii="Book Antiqua" w:eastAsia="Verdana" w:hAnsi="Book Antiqua" w:cs="Arial"/>
          <w:lang w:eastAsia="pl-PL"/>
        </w:rPr>
      </w:pPr>
    </w:p>
    <w:p w14:paraId="0B1D2E63" w14:textId="77777777" w:rsidR="009605DB" w:rsidRPr="000D52C0" w:rsidRDefault="009605DB" w:rsidP="009605DB">
      <w:pPr>
        <w:spacing w:after="0" w:line="240" w:lineRule="auto"/>
        <w:rPr>
          <w:rFonts w:ascii="Book Antiqua" w:hAnsi="Book Antiqua" w:cs="Arial"/>
          <w:lang w:eastAsia="pl-PL"/>
        </w:rPr>
      </w:pPr>
      <w:r w:rsidRPr="000D52C0">
        <w:rPr>
          <w:rFonts w:ascii="Book Antiqua" w:hAnsi="Book Antiqua" w:cs="Arial"/>
          <w:lang w:eastAsia="pl-PL"/>
        </w:rPr>
        <w:tab/>
      </w:r>
    </w:p>
    <w:p w14:paraId="798930AD" w14:textId="77777777" w:rsidR="009605DB" w:rsidRPr="000D52C0" w:rsidRDefault="009605DB" w:rsidP="009605DB">
      <w:pPr>
        <w:spacing w:after="0" w:line="240" w:lineRule="auto"/>
        <w:rPr>
          <w:rFonts w:ascii="Book Antiqua" w:hAnsi="Book Antiqua" w:cs="Arial"/>
          <w:lang w:eastAsia="pl-PL"/>
        </w:rPr>
      </w:pPr>
    </w:p>
    <w:p w14:paraId="1F1D5D34" w14:textId="77777777" w:rsidR="009605DB" w:rsidRDefault="009605DB" w:rsidP="009605DB">
      <w:pPr>
        <w:spacing w:after="0" w:line="240" w:lineRule="auto"/>
        <w:rPr>
          <w:rFonts w:ascii="Book Antiqua" w:eastAsia="Verdana" w:hAnsi="Book Antiqua" w:cs="Arial"/>
          <w:b/>
          <w:lang w:eastAsia="pl-PL"/>
        </w:rPr>
      </w:pPr>
      <w:r w:rsidRPr="000D52C0">
        <w:rPr>
          <w:rFonts w:ascii="Book Antiqua" w:eastAsia="Verdana" w:hAnsi="Book Antiqua" w:cs="Arial"/>
          <w:b/>
          <w:lang w:eastAsia="pl-PL"/>
        </w:rPr>
        <w:t>ZAMAWIAJĄCY</w:t>
      </w:r>
      <w:r w:rsidRPr="000D52C0">
        <w:rPr>
          <w:rFonts w:ascii="Book Antiqua" w:eastAsia="Verdana" w:hAnsi="Book Antiqua" w:cs="Arial"/>
          <w:b/>
          <w:lang w:eastAsia="pl-PL"/>
        </w:rPr>
        <w:tab/>
        <w:t xml:space="preserve"> </w:t>
      </w:r>
      <w:r w:rsidRPr="000D52C0">
        <w:rPr>
          <w:rFonts w:ascii="Book Antiqua" w:eastAsia="Verdana" w:hAnsi="Book Antiqua" w:cs="Arial"/>
          <w:b/>
          <w:lang w:eastAsia="pl-PL"/>
        </w:rPr>
        <w:tab/>
        <w:t xml:space="preserve"> </w:t>
      </w:r>
      <w:r w:rsidRPr="000D52C0">
        <w:rPr>
          <w:rFonts w:ascii="Book Antiqua" w:eastAsia="Verdana" w:hAnsi="Book Antiqua" w:cs="Arial"/>
          <w:b/>
          <w:lang w:eastAsia="pl-PL"/>
        </w:rPr>
        <w:tab/>
        <w:t xml:space="preserve"> </w:t>
      </w:r>
      <w:r w:rsidRPr="000D52C0">
        <w:rPr>
          <w:rFonts w:ascii="Book Antiqua" w:eastAsia="Verdana" w:hAnsi="Book Antiqua" w:cs="Arial"/>
          <w:b/>
          <w:lang w:eastAsia="pl-PL"/>
        </w:rPr>
        <w:tab/>
        <w:t xml:space="preserve"> </w:t>
      </w:r>
      <w:r w:rsidRPr="000D52C0">
        <w:rPr>
          <w:rFonts w:ascii="Book Antiqua" w:eastAsia="Verdana" w:hAnsi="Book Antiqua" w:cs="Arial"/>
          <w:b/>
          <w:lang w:eastAsia="pl-PL"/>
        </w:rPr>
        <w:tab/>
        <w:t xml:space="preserve"> </w:t>
      </w:r>
      <w:r w:rsidRPr="000D52C0">
        <w:rPr>
          <w:rFonts w:ascii="Book Antiqua" w:eastAsia="Verdana" w:hAnsi="Book Antiqua" w:cs="Arial"/>
          <w:b/>
          <w:lang w:eastAsia="pl-PL"/>
        </w:rPr>
        <w:tab/>
        <w:t xml:space="preserve"> </w:t>
      </w:r>
      <w:r w:rsidRPr="000D52C0">
        <w:rPr>
          <w:rFonts w:ascii="Book Antiqua" w:eastAsia="Verdana" w:hAnsi="Book Antiqua" w:cs="Arial"/>
          <w:b/>
          <w:lang w:eastAsia="pl-PL"/>
        </w:rPr>
        <w:tab/>
        <w:t xml:space="preserve">WYKONAWCA </w:t>
      </w:r>
    </w:p>
    <w:p w14:paraId="049EAF1A" w14:textId="77777777" w:rsidR="00DD7C08" w:rsidRDefault="00DD7C08" w:rsidP="009605DB">
      <w:pPr>
        <w:spacing w:after="0" w:line="240" w:lineRule="auto"/>
        <w:rPr>
          <w:rFonts w:ascii="Book Antiqua" w:eastAsia="Verdana" w:hAnsi="Book Antiqua" w:cs="Arial"/>
          <w:b/>
          <w:lang w:eastAsia="pl-PL"/>
        </w:rPr>
      </w:pPr>
    </w:p>
    <w:p w14:paraId="56B03D4E" w14:textId="77777777" w:rsidR="00DD7C08" w:rsidRDefault="00DD7C08" w:rsidP="009605DB">
      <w:pPr>
        <w:spacing w:after="0" w:line="240" w:lineRule="auto"/>
        <w:rPr>
          <w:rFonts w:ascii="Book Antiqua" w:eastAsia="Verdana" w:hAnsi="Book Antiqua" w:cs="Arial"/>
          <w:b/>
          <w:lang w:eastAsia="pl-PL"/>
        </w:rPr>
      </w:pPr>
    </w:p>
    <w:p w14:paraId="422CB067" w14:textId="77777777" w:rsidR="00DD7C08" w:rsidRDefault="00DD7C08" w:rsidP="009605DB">
      <w:pPr>
        <w:spacing w:after="0" w:line="240" w:lineRule="auto"/>
        <w:rPr>
          <w:rFonts w:ascii="Book Antiqua" w:eastAsia="Verdana" w:hAnsi="Book Antiqua" w:cs="Arial"/>
          <w:b/>
          <w:lang w:eastAsia="pl-PL"/>
        </w:rPr>
      </w:pPr>
    </w:p>
    <w:p w14:paraId="47783BCE" w14:textId="77777777" w:rsidR="00DD7C08" w:rsidRDefault="00DD7C08" w:rsidP="009605DB">
      <w:pPr>
        <w:spacing w:after="0" w:line="240" w:lineRule="auto"/>
        <w:rPr>
          <w:rFonts w:ascii="Book Antiqua" w:eastAsia="Verdana" w:hAnsi="Book Antiqua" w:cs="Arial"/>
          <w:b/>
          <w:lang w:eastAsia="pl-PL"/>
        </w:rPr>
      </w:pPr>
    </w:p>
    <w:p w14:paraId="6A9B2640" w14:textId="77777777" w:rsidR="00DD7C08" w:rsidRDefault="00DD7C08" w:rsidP="009605DB">
      <w:pPr>
        <w:spacing w:after="0" w:line="240" w:lineRule="auto"/>
        <w:rPr>
          <w:rFonts w:ascii="Book Antiqua" w:eastAsia="Verdana" w:hAnsi="Book Antiqua" w:cs="Arial"/>
          <w:b/>
          <w:lang w:eastAsia="pl-PL"/>
        </w:rPr>
      </w:pPr>
    </w:p>
    <w:p w14:paraId="5D174BFA" w14:textId="77777777" w:rsidR="00DD7C08" w:rsidRDefault="00DD7C08" w:rsidP="009605DB">
      <w:pPr>
        <w:spacing w:after="0" w:line="240" w:lineRule="auto"/>
        <w:rPr>
          <w:rFonts w:ascii="Book Antiqua" w:eastAsia="Verdana" w:hAnsi="Book Antiqua" w:cs="Arial"/>
          <w:b/>
          <w:lang w:eastAsia="pl-PL"/>
        </w:rPr>
      </w:pPr>
    </w:p>
    <w:p w14:paraId="61CA90C8" w14:textId="77777777" w:rsidR="00DD7C08" w:rsidRDefault="00DD7C08" w:rsidP="009605DB">
      <w:pPr>
        <w:spacing w:after="0" w:line="240" w:lineRule="auto"/>
        <w:rPr>
          <w:rFonts w:ascii="Book Antiqua" w:eastAsia="Verdana" w:hAnsi="Book Antiqua" w:cs="Arial"/>
          <w:b/>
          <w:lang w:eastAsia="pl-PL"/>
        </w:rPr>
      </w:pPr>
    </w:p>
    <w:p w14:paraId="33213621" w14:textId="77777777" w:rsidR="00DD7C08" w:rsidRDefault="00DD7C08" w:rsidP="009605DB">
      <w:pPr>
        <w:spacing w:after="0" w:line="240" w:lineRule="auto"/>
        <w:rPr>
          <w:rFonts w:ascii="Book Antiqua" w:eastAsia="Verdana" w:hAnsi="Book Antiqua" w:cs="Arial"/>
          <w:b/>
          <w:lang w:eastAsia="pl-PL"/>
        </w:rPr>
      </w:pPr>
    </w:p>
    <w:p w14:paraId="1C2651ED" w14:textId="77777777" w:rsidR="00DD7C08" w:rsidRDefault="00DD7C08" w:rsidP="009605DB">
      <w:pPr>
        <w:spacing w:after="0" w:line="240" w:lineRule="auto"/>
        <w:rPr>
          <w:rFonts w:ascii="Book Antiqua" w:eastAsia="Verdana" w:hAnsi="Book Antiqua" w:cs="Arial"/>
          <w:b/>
          <w:lang w:eastAsia="pl-PL"/>
        </w:rPr>
      </w:pPr>
    </w:p>
    <w:p w14:paraId="0521C4F2" w14:textId="77777777" w:rsidR="00DD7C08" w:rsidRDefault="00DD7C08" w:rsidP="009605DB">
      <w:pPr>
        <w:spacing w:after="0" w:line="240" w:lineRule="auto"/>
        <w:rPr>
          <w:rFonts w:ascii="Book Antiqua" w:eastAsia="Verdana" w:hAnsi="Book Antiqua" w:cs="Arial"/>
          <w:b/>
          <w:lang w:eastAsia="pl-PL"/>
        </w:rPr>
      </w:pPr>
    </w:p>
    <w:p w14:paraId="7B8D3534" w14:textId="77777777" w:rsidR="00DD7C08" w:rsidRDefault="00DD7C08" w:rsidP="009605DB">
      <w:pPr>
        <w:spacing w:after="0" w:line="240" w:lineRule="auto"/>
        <w:rPr>
          <w:rFonts w:ascii="Book Antiqua" w:eastAsia="Verdana" w:hAnsi="Book Antiqua" w:cs="Arial"/>
          <w:b/>
          <w:lang w:eastAsia="pl-PL"/>
        </w:rPr>
      </w:pPr>
    </w:p>
    <w:p w14:paraId="733EFC0E" w14:textId="77777777" w:rsidR="00DD7C08" w:rsidRDefault="00DD7C08" w:rsidP="009605DB">
      <w:pPr>
        <w:spacing w:after="0" w:line="240" w:lineRule="auto"/>
        <w:rPr>
          <w:rFonts w:ascii="Book Antiqua" w:eastAsia="Verdana" w:hAnsi="Book Antiqua" w:cs="Arial"/>
          <w:b/>
          <w:lang w:eastAsia="pl-PL"/>
        </w:rPr>
      </w:pPr>
    </w:p>
    <w:p w14:paraId="5258A224" w14:textId="77777777" w:rsidR="00DD7C08" w:rsidRDefault="00DD7C08" w:rsidP="009605DB">
      <w:pPr>
        <w:spacing w:after="0" w:line="240" w:lineRule="auto"/>
        <w:rPr>
          <w:rFonts w:ascii="Book Antiqua" w:eastAsia="Verdana" w:hAnsi="Book Antiqua" w:cs="Arial"/>
          <w:b/>
          <w:lang w:eastAsia="pl-PL"/>
        </w:rPr>
      </w:pPr>
    </w:p>
    <w:p w14:paraId="2D511F10" w14:textId="77777777" w:rsidR="00DD7C08" w:rsidRDefault="00DD7C08" w:rsidP="009605DB">
      <w:pPr>
        <w:spacing w:after="0" w:line="240" w:lineRule="auto"/>
        <w:rPr>
          <w:rFonts w:ascii="Book Antiqua" w:eastAsia="Verdana" w:hAnsi="Book Antiqua" w:cs="Arial"/>
          <w:b/>
          <w:lang w:eastAsia="pl-PL"/>
        </w:rPr>
      </w:pPr>
    </w:p>
    <w:p w14:paraId="1C217671" w14:textId="77777777" w:rsidR="00DD7C08" w:rsidRDefault="00DD7C08" w:rsidP="009605DB">
      <w:pPr>
        <w:spacing w:after="0" w:line="240" w:lineRule="auto"/>
        <w:rPr>
          <w:rFonts w:ascii="Book Antiqua" w:eastAsia="Verdana" w:hAnsi="Book Antiqua" w:cs="Arial"/>
          <w:b/>
          <w:lang w:eastAsia="pl-PL"/>
        </w:rPr>
      </w:pPr>
    </w:p>
    <w:p w14:paraId="4AC9876B" w14:textId="77777777" w:rsidR="00DD7C08" w:rsidRDefault="00DD7C08" w:rsidP="009605DB">
      <w:pPr>
        <w:spacing w:after="0" w:line="240" w:lineRule="auto"/>
        <w:rPr>
          <w:rFonts w:ascii="Book Antiqua" w:eastAsia="Verdana" w:hAnsi="Book Antiqua" w:cs="Arial"/>
          <w:b/>
          <w:lang w:eastAsia="pl-PL"/>
        </w:rPr>
      </w:pPr>
    </w:p>
    <w:p w14:paraId="305D00D1" w14:textId="77777777" w:rsidR="00DD7C08" w:rsidRDefault="00DD7C08" w:rsidP="009605DB">
      <w:pPr>
        <w:spacing w:after="0" w:line="240" w:lineRule="auto"/>
        <w:rPr>
          <w:rFonts w:ascii="Book Antiqua" w:eastAsia="Verdana" w:hAnsi="Book Antiqua" w:cs="Arial"/>
          <w:b/>
          <w:lang w:eastAsia="pl-PL"/>
        </w:rPr>
      </w:pPr>
    </w:p>
    <w:p w14:paraId="7AF52FCF" w14:textId="77777777" w:rsidR="00DD7C08" w:rsidRDefault="00DD7C08" w:rsidP="009605DB">
      <w:pPr>
        <w:spacing w:after="0" w:line="240" w:lineRule="auto"/>
        <w:rPr>
          <w:rFonts w:ascii="Book Antiqua" w:eastAsia="Verdana" w:hAnsi="Book Antiqua" w:cs="Arial"/>
          <w:b/>
          <w:lang w:eastAsia="pl-PL"/>
        </w:rPr>
      </w:pPr>
    </w:p>
    <w:p w14:paraId="2B3808E5" w14:textId="77777777" w:rsidR="00DD7C08" w:rsidRDefault="00DD7C08" w:rsidP="009605DB">
      <w:pPr>
        <w:spacing w:after="0" w:line="240" w:lineRule="auto"/>
        <w:rPr>
          <w:rFonts w:ascii="Book Antiqua" w:eastAsia="Verdana" w:hAnsi="Book Antiqua" w:cs="Arial"/>
          <w:b/>
          <w:lang w:eastAsia="pl-PL"/>
        </w:rPr>
      </w:pPr>
    </w:p>
    <w:p w14:paraId="1FB9F3DD" w14:textId="77777777" w:rsidR="00DD7C08" w:rsidRDefault="00DD7C08" w:rsidP="009605DB">
      <w:pPr>
        <w:spacing w:after="0" w:line="240" w:lineRule="auto"/>
        <w:rPr>
          <w:rFonts w:ascii="Book Antiqua" w:eastAsia="Verdana" w:hAnsi="Book Antiqua" w:cs="Arial"/>
          <w:b/>
          <w:lang w:eastAsia="pl-PL"/>
        </w:rPr>
      </w:pPr>
    </w:p>
    <w:p w14:paraId="3BCD2161" w14:textId="77777777" w:rsidR="00DD7C08" w:rsidRDefault="00DD7C08" w:rsidP="009605DB">
      <w:pPr>
        <w:spacing w:after="0" w:line="240" w:lineRule="auto"/>
        <w:rPr>
          <w:rFonts w:ascii="Book Antiqua" w:eastAsia="Verdana" w:hAnsi="Book Antiqua" w:cs="Arial"/>
          <w:b/>
          <w:lang w:eastAsia="pl-PL"/>
        </w:rPr>
      </w:pPr>
    </w:p>
    <w:p w14:paraId="478653A4" w14:textId="77777777" w:rsidR="00DD7C08" w:rsidRDefault="00DD7C08" w:rsidP="009605DB">
      <w:pPr>
        <w:spacing w:after="0" w:line="240" w:lineRule="auto"/>
        <w:rPr>
          <w:rFonts w:ascii="Book Antiqua" w:eastAsia="Verdana" w:hAnsi="Book Antiqua" w:cs="Arial"/>
          <w:b/>
          <w:lang w:eastAsia="pl-PL"/>
        </w:rPr>
      </w:pPr>
    </w:p>
    <w:p w14:paraId="07438669" w14:textId="77777777" w:rsidR="00DD7C08" w:rsidRDefault="00DD7C08" w:rsidP="009605DB">
      <w:pPr>
        <w:spacing w:after="0" w:line="240" w:lineRule="auto"/>
        <w:rPr>
          <w:rFonts w:ascii="Book Antiqua" w:eastAsia="Verdana" w:hAnsi="Book Antiqua" w:cs="Arial"/>
          <w:b/>
          <w:lang w:eastAsia="pl-PL"/>
        </w:rPr>
      </w:pPr>
    </w:p>
    <w:p w14:paraId="448816BA" w14:textId="77777777" w:rsidR="00DD7C08" w:rsidRDefault="00DD7C08" w:rsidP="009605DB">
      <w:pPr>
        <w:spacing w:after="0" w:line="240" w:lineRule="auto"/>
        <w:rPr>
          <w:rFonts w:ascii="Book Antiqua" w:eastAsia="Verdana" w:hAnsi="Book Antiqua" w:cs="Arial"/>
          <w:b/>
          <w:lang w:eastAsia="pl-PL"/>
        </w:rPr>
      </w:pPr>
    </w:p>
    <w:p w14:paraId="33DCBA55" w14:textId="77777777" w:rsidR="00DD7C08" w:rsidRDefault="00DD7C08" w:rsidP="009605DB">
      <w:pPr>
        <w:spacing w:after="0" w:line="240" w:lineRule="auto"/>
        <w:rPr>
          <w:rFonts w:ascii="Book Antiqua" w:eastAsia="Verdana" w:hAnsi="Book Antiqua" w:cs="Arial"/>
          <w:b/>
          <w:lang w:eastAsia="pl-PL"/>
        </w:rPr>
      </w:pPr>
    </w:p>
    <w:p w14:paraId="35E523C6" w14:textId="77777777" w:rsidR="00DD7C08" w:rsidRDefault="00DD7C08" w:rsidP="009605DB">
      <w:pPr>
        <w:spacing w:after="0" w:line="240" w:lineRule="auto"/>
        <w:rPr>
          <w:rFonts w:ascii="Book Antiqua" w:eastAsia="Verdana" w:hAnsi="Book Antiqua" w:cs="Arial"/>
          <w:b/>
          <w:lang w:eastAsia="pl-PL"/>
        </w:rPr>
      </w:pPr>
    </w:p>
    <w:p w14:paraId="329A350D" w14:textId="77777777" w:rsidR="00DD7C08" w:rsidRDefault="00DD7C08" w:rsidP="009605DB">
      <w:pPr>
        <w:spacing w:after="0" w:line="240" w:lineRule="auto"/>
        <w:rPr>
          <w:rFonts w:ascii="Book Antiqua" w:eastAsia="Verdana" w:hAnsi="Book Antiqua" w:cs="Arial"/>
          <w:b/>
          <w:lang w:eastAsia="pl-PL"/>
        </w:rPr>
      </w:pPr>
    </w:p>
    <w:p w14:paraId="60F2108F" w14:textId="77777777" w:rsidR="00DD7C08" w:rsidRDefault="00DD7C08" w:rsidP="009605DB">
      <w:pPr>
        <w:spacing w:after="0" w:line="240" w:lineRule="auto"/>
        <w:rPr>
          <w:rFonts w:ascii="Book Antiqua" w:eastAsia="Verdana" w:hAnsi="Book Antiqua" w:cs="Arial"/>
          <w:b/>
          <w:lang w:eastAsia="pl-PL"/>
        </w:rPr>
      </w:pPr>
    </w:p>
    <w:p w14:paraId="417219D0" w14:textId="77777777" w:rsidR="00DD7C08" w:rsidRDefault="00DD7C08" w:rsidP="009605DB">
      <w:pPr>
        <w:spacing w:after="0" w:line="240" w:lineRule="auto"/>
        <w:rPr>
          <w:rFonts w:ascii="Book Antiqua" w:eastAsia="Verdana" w:hAnsi="Book Antiqua" w:cs="Arial"/>
          <w:b/>
          <w:lang w:eastAsia="pl-PL"/>
        </w:rPr>
      </w:pPr>
    </w:p>
    <w:p w14:paraId="51550E90" w14:textId="77777777" w:rsidR="00DD7C08" w:rsidRDefault="00DD7C08" w:rsidP="009605DB">
      <w:pPr>
        <w:spacing w:after="0" w:line="240" w:lineRule="auto"/>
        <w:rPr>
          <w:rFonts w:ascii="Book Antiqua" w:eastAsia="Verdana" w:hAnsi="Book Antiqua" w:cs="Arial"/>
          <w:b/>
          <w:lang w:eastAsia="pl-PL"/>
        </w:rPr>
      </w:pPr>
    </w:p>
    <w:p w14:paraId="471C8786" w14:textId="77777777" w:rsidR="00DD7C08" w:rsidRDefault="00DD7C08" w:rsidP="009605DB">
      <w:pPr>
        <w:spacing w:after="0" w:line="240" w:lineRule="auto"/>
        <w:rPr>
          <w:rFonts w:ascii="Book Antiqua" w:eastAsia="Verdana" w:hAnsi="Book Antiqua" w:cs="Arial"/>
          <w:b/>
          <w:lang w:eastAsia="pl-PL"/>
        </w:rPr>
      </w:pPr>
    </w:p>
    <w:p w14:paraId="2C87F806" w14:textId="77777777" w:rsidR="00DD7C08" w:rsidRDefault="00DD7C08" w:rsidP="009605DB">
      <w:pPr>
        <w:spacing w:after="0" w:line="240" w:lineRule="auto"/>
        <w:rPr>
          <w:rFonts w:ascii="Book Antiqua" w:eastAsia="Verdana" w:hAnsi="Book Antiqua" w:cs="Arial"/>
          <w:b/>
          <w:lang w:eastAsia="pl-PL"/>
        </w:rPr>
      </w:pPr>
    </w:p>
    <w:p w14:paraId="7742B792" w14:textId="77777777" w:rsidR="00DD7C08" w:rsidRDefault="00DD7C08" w:rsidP="009605DB">
      <w:pPr>
        <w:spacing w:after="0" w:line="240" w:lineRule="auto"/>
        <w:rPr>
          <w:rFonts w:ascii="Book Antiqua" w:eastAsia="Verdana" w:hAnsi="Book Antiqua" w:cs="Arial"/>
          <w:b/>
          <w:lang w:eastAsia="pl-PL"/>
        </w:rPr>
      </w:pPr>
    </w:p>
    <w:p w14:paraId="5589617C" w14:textId="77777777" w:rsidR="00DD7C08" w:rsidRDefault="00DD7C08" w:rsidP="009605DB">
      <w:pPr>
        <w:spacing w:after="0" w:line="240" w:lineRule="auto"/>
        <w:rPr>
          <w:rFonts w:ascii="Book Antiqua" w:eastAsia="Verdana" w:hAnsi="Book Antiqua" w:cs="Arial"/>
          <w:b/>
          <w:lang w:eastAsia="pl-PL"/>
        </w:rPr>
      </w:pPr>
    </w:p>
    <w:p w14:paraId="126DBF38" w14:textId="77777777" w:rsidR="00DD7C08" w:rsidRDefault="00DD7C08" w:rsidP="009605DB">
      <w:pPr>
        <w:spacing w:after="0" w:line="240" w:lineRule="auto"/>
        <w:rPr>
          <w:rFonts w:ascii="Book Antiqua" w:eastAsia="Verdana" w:hAnsi="Book Antiqua" w:cs="Arial"/>
          <w:b/>
          <w:lang w:eastAsia="pl-PL"/>
        </w:rPr>
      </w:pPr>
    </w:p>
    <w:p w14:paraId="174D93C6" w14:textId="77777777" w:rsidR="00DD7C08" w:rsidRDefault="00DD7C08" w:rsidP="009605DB">
      <w:pPr>
        <w:spacing w:after="0" w:line="240" w:lineRule="auto"/>
        <w:rPr>
          <w:rFonts w:ascii="Book Antiqua" w:eastAsia="Verdana" w:hAnsi="Book Antiqua" w:cs="Arial"/>
          <w:b/>
          <w:lang w:eastAsia="pl-PL"/>
        </w:rPr>
      </w:pPr>
    </w:p>
    <w:p w14:paraId="5D738ABA" w14:textId="77777777" w:rsidR="00DD7C08" w:rsidRPr="00ED782F" w:rsidRDefault="00DD7C08" w:rsidP="00DD7C08">
      <w:pPr>
        <w:spacing w:after="0" w:line="240" w:lineRule="auto"/>
        <w:jc w:val="right"/>
        <w:rPr>
          <w:rFonts w:ascii="Book Antiqua" w:eastAsia="Verdana" w:hAnsi="Book Antiqua" w:cs="Arial"/>
          <w:lang w:eastAsia="pl-PL"/>
        </w:rPr>
      </w:pPr>
      <w:r w:rsidRPr="00ED782F">
        <w:rPr>
          <w:rFonts w:ascii="Book Antiqua" w:eastAsia="Verdana" w:hAnsi="Book Antiqua" w:cs="Arial"/>
          <w:lang w:eastAsia="pl-PL"/>
        </w:rPr>
        <w:lastRenderedPageBreak/>
        <w:t>Załącznik nr 1 do projektu umowy</w:t>
      </w:r>
    </w:p>
    <w:p w14:paraId="349DDE8F" w14:textId="77777777" w:rsidR="00DD7C08" w:rsidRPr="00ED782F" w:rsidRDefault="00DD7C08" w:rsidP="00DD7C08">
      <w:pPr>
        <w:spacing w:after="0" w:line="240" w:lineRule="auto"/>
        <w:jc w:val="right"/>
        <w:rPr>
          <w:rFonts w:ascii="Book Antiqua" w:eastAsia="Verdana" w:hAnsi="Book Antiqua" w:cs="Arial"/>
          <w:lang w:eastAsia="pl-PL"/>
        </w:rPr>
      </w:pPr>
    </w:p>
    <w:p w14:paraId="276FE2DA" w14:textId="77777777" w:rsidR="00DD7C08" w:rsidRPr="00ED782F" w:rsidRDefault="00DD7C08" w:rsidP="00DD7C08">
      <w:pPr>
        <w:jc w:val="center"/>
        <w:rPr>
          <w:rFonts w:ascii="Arial" w:hAnsi="Arial" w:cs="Arial"/>
          <w:b/>
        </w:rPr>
      </w:pPr>
      <w:r w:rsidRPr="00ED782F">
        <w:rPr>
          <w:rFonts w:ascii="Arial" w:hAnsi="Arial" w:cs="Arial"/>
          <w:b/>
        </w:rPr>
        <w:t>POKWITOWANIE CZYNNOŚCI</w:t>
      </w:r>
    </w:p>
    <w:p w14:paraId="0A5E82F1" w14:textId="77777777" w:rsidR="00DD7C08" w:rsidRPr="00ED782F" w:rsidRDefault="00DD7C08" w:rsidP="00DD7C08">
      <w:pPr>
        <w:jc w:val="center"/>
        <w:rPr>
          <w:rFonts w:ascii="Arial" w:hAnsi="Arial" w:cs="Arial"/>
          <w:b/>
        </w:rPr>
      </w:pPr>
      <w:r w:rsidRPr="00ED782F">
        <w:rPr>
          <w:rFonts w:ascii="Arial" w:hAnsi="Arial" w:cs="Arial"/>
          <w:b/>
        </w:rPr>
        <w:t>POBRANIA/ZDANIA MATERIAŁÓW CHRONIONYCH PRZED NIEUPRAWNIONYM UJAWNIENIEM</w:t>
      </w:r>
    </w:p>
    <w:p w14:paraId="66D1FE70" w14:textId="77777777" w:rsidR="00DD7C08" w:rsidRPr="00ED782F" w:rsidRDefault="00DD7C08" w:rsidP="00DD7C08">
      <w:pPr>
        <w:jc w:val="center"/>
        <w:rPr>
          <w:rFonts w:ascii="Arial" w:hAnsi="Arial" w:cs="Arial"/>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92"/>
        <w:gridCol w:w="1235"/>
        <w:gridCol w:w="1317"/>
        <w:gridCol w:w="2268"/>
        <w:gridCol w:w="1149"/>
        <w:gridCol w:w="2394"/>
      </w:tblGrid>
      <w:tr w:rsidR="00ED782F" w:rsidRPr="00ED782F" w14:paraId="43B4A3F4" w14:textId="77777777" w:rsidTr="00792457">
        <w:tc>
          <w:tcPr>
            <w:tcW w:w="568" w:type="dxa"/>
            <w:tcBorders>
              <w:top w:val="single" w:sz="4" w:space="0" w:color="auto"/>
              <w:left w:val="single" w:sz="4" w:space="0" w:color="auto"/>
              <w:bottom w:val="single" w:sz="4" w:space="0" w:color="auto"/>
              <w:right w:val="single" w:sz="4" w:space="0" w:color="auto"/>
            </w:tcBorders>
            <w:hideMark/>
          </w:tcPr>
          <w:p w14:paraId="211AF2F2"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L.p.</w:t>
            </w:r>
          </w:p>
        </w:tc>
        <w:tc>
          <w:tcPr>
            <w:tcW w:w="992" w:type="dxa"/>
            <w:tcBorders>
              <w:top w:val="single" w:sz="4" w:space="0" w:color="auto"/>
              <w:left w:val="single" w:sz="4" w:space="0" w:color="auto"/>
              <w:bottom w:val="single" w:sz="4" w:space="0" w:color="auto"/>
              <w:right w:val="single" w:sz="4" w:space="0" w:color="auto"/>
            </w:tcBorders>
            <w:hideMark/>
          </w:tcPr>
          <w:p w14:paraId="21E6E2BE"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Data pobrania/</w:t>
            </w:r>
          </w:p>
          <w:p w14:paraId="319548AC"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zdania</w:t>
            </w:r>
          </w:p>
        </w:tc>
        <w:tc>
          <w:tcPr>
            <w:tcW w:w="1235" w:type="dxa"/>
            <w:tcBorders>
              <w:top w:val="single" w:sz="4" w:space="0" w:color="auto"/>
              <w:left w:val="single" w:sz="4" w:space="0" w:color="auto"/>
              <w:bottom w:val="single" w:sz="4" w:space="0" w:color="auto"/>
              <w:right w:val="single" w:sz="4" w:space="0" w:color="auto"/>
            </w:tcBorders>
            <w:hideMark/>
          </w:tcPr>
          <w:p w14:paraId="4711CA6C"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Godzina pobrania</w:t>
            </w:r>
          </w:p>
        </w:tc>
        <w:tc>
          <w:tcPr>
            <w:tcW w:w="1317" w:type="dxa"/>
            <w:tcBorders>
              <w:top w:val="single" w:sz="4" w:space="0" w:color="auto"/>
              <w:left w:val="single" w:sz="4" w:space="0" w:color="auto"/>
              <w:bottom w:val="single" w:sz="4" w:space="0" w:color="auto"/>
              <w:right w:val="single" w:sz="4" w:space="0" w:color="auto"/>
            </w:tcBorders>
          </w:tcPr>
          <w:p w14:paraId="108F6635"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Liczba pudeł/worków</w:t>
            </w:r>
          </w:p>
          <w:p w14:paraId="6850B1FA" w14:textId="77777777" w:rsidR="00DD7C08" w:rsidRPr="00ED782F" w:rsidRDefault="00DD7C08" w:rsidP="00792457">
            <w:pPr>
              <w:jc w:val="cente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7AC8C2E5"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Miejsce pobrania (pieczątka, podpis osoby przekazującej)</w:t>
            </w:r>
          </w:p>
        </w:tc>
        <w:tc>
          <w:tcPr>
            <w:tcW w:w="1149" w:type="dxa"/>
            <w:tcBorders>
              <w:top w:val="single" w:sz="4" w:space="0" w:color="auto"/>
              <w:left w:val="single" w:sz="4" w:space="0" w:color="auto"/>
              <w:bottom w:val="single" w:sz="4" w:space="0" w:color="auto"/>
              <w:right w:val="single" w:sz="4" w:space="0" w:color="auto"/>
            </w:tcBorders>
            <w:hideMark/>
          </w:tcPr>
          <w:p w14:paraId="02E9CDCC"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 xml:space="preserve">Godzina zdania </w:t>
            </w:r>
          </w:p>
        </w:tc>
        <w:tc>
          <w:tcPr>
            <w:tcW w:w="2394" w:type="dxa"/>
            <w:tcBorders>
              <w:top w:val="single" w:sz="4" w:space="0" w:color="auto"/>
              <w:left w:val="single" w:sz="4" w:space="0" w:color="auto"/>
              <w:bottom w:val="single" w:sz="4" w:space="0" w:color="auto"/>
              <w:right w:val="single" w:sz="4" w:space="0" w:color="auto"/>
            </w:tcBorders>
            <w:hideMark/>
          </w:tcPr>
          <w:p w14:paraId="5E88AF4C"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 xml:space="preserve">Pokwitowanie odbioru </w:t>
            </w:r>
          </w:p>
          <w:p w14:paraId="3CB9EC8D" w14:textId="77777777" w:rsidR="00DD7C08" w:rsidRPr="00ED782F" w:rsidRDefault="00DD7C08" w:rsidP="00792457">
            <w:pPr>
              <w:jc w:val="center"/>
              <w:rPr>
                <w:rFonts w:ascii="Arial" w:hAnsi="Arial" w:cs="Arial"/>
                <w:sz w:val="18"/>
                <w:szCs w:val="18"/>
              </w:rPr>
            </w:pPr>
            <w:r w:rsidRPr="00ED782F">
              <w:rPr>
                <w:rFonts w:ascii="Arial" w:hAnsi="Arial" w:cs="Arial"/>
                <w:sz w:val="18"/>
                <w:szCs w:val="18"/>
              </w:rPr>
              <w:t>w miejscu przekazania (pieczątka i podpis osoby odbierającej)</w:t>
            </w:r>
          </w:p>
        </w:tc>
      </w:tr>
      <w:tr w:rsidR="00ED782F" w:rsidRPr="00ED782F" w14:paraId="6BE7C318" w14:textId="77777777" w:rsidTr="00792457">
        <w:tc>
          <w:tcPr>
            <w:tcW w:w="568" w:type="dxa"/>
            <w:tcBorders>
              <w:top w:val="single" w:sz="4" w:space="0" w:color="auto"/>
              <w:left w:val="single" w:sz="4" w:space="0" w:color="auto"/>
              <w:bottom w:val="single" w:sz="4" w:space="0" w:color="auto"/>
              <w:right w:val="single" w:sz="4" w:space="0" w:color="auto"/>
            </w:tcBorders>
          </w:tcPr>
          <w:p w14:paraId="0402B377" w14:textId="77777777" w:rsidR="00DD7C08" w:rsidRPr="00ED782F" w:rsidRDefault="00DD7C08" w:rsidP="00792457">
            <w:pPr>
              <w:jc w:val="center"/>
              <w:rPr>
                <w:rFonts w:ascii="Arial" w:hAnsi="Arial" w:cs="Arial"/>
              </w:rPr>
            </w:pPr>
          </w:p>
          <w:p w14:paraId="76AB9E50" w14:textId="77777777" w:rsidR="00DD7C08" w:rsidRPr="00ED782F" w:rsidRDefault="00DD7C08" w:rsidP="00792457">
            <w:pPr>
              <w:jc w:val="center"/>
              <w:rPr>
                <w:rFonts w:ascii="Arial" w:hAnsi="Arial" w:cs="Arial"/>
              </w:rPr>
            </w:pPr>
            <w:r w:rsidRPr="00ED782F">
              <w:rPr>
                <w:rFonts w:ascii="Arial" w:hAnsi="Arial" w:cs="Arial"/>
              </w:rPr>
              <w:t>1.</w:t>
            </w:r>
          </w:p>
          <w:p w14:paraId="30E56B35" w14:textId="77777777" w:rsidR="00DD7C08" w:rsidRPr="00ED782F" w:rsidRDefault="00DD7C08" w:rsidP="00792457">
            <w:pPr>
              <w:jc w:val="center"/>
              <w:rPr>
                <w:rFonts w:ascii="Arial" w:hAnsi="Arial" w:cs="Arial"/>
              </w:rPr>
            </w:pPr>
          </w:p>
          <w:p w14:paraId="6C4EABBD" w14:textId="77777777" w:rsidR="00DD7C08" w:rsidRPr="00ED782F" w:rsidRDefault="00DD7C08" w:rsidP="00792457">
            <w:pPr>
              <w:jc w:val="center"/>
              <w:rPr>
                <w:rFonts w:ascii="Arial" w:hAnsi="Arial" w:cs="Arial"/>
              </w:rPr>
            </w:pPr>
          </w:p>
          <w:p w14:paraId="211F698C" w14:textId="77777777" w:rsidR="00DD7C08" w:rsidRPr="00ED782F" w:rsidRDefault="00DD7C08" w:rsidP="00792457">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4D20EB50" w14:textId="77777777" w:rsidR="00DD7C08" w:rsidRPr="00ED782F" w:rsidRDefault="00DD7C08" w:rsidP="00792457">
            <w:pPr>
              <w:jc w:val="center"/>
              <w:rPr>
                <w:rFonts w:ascii="Arial" w:hAnsi="Arial" w:cs="Arial"/>
                <w:sz w:val="20"/>
                <w:szCs w:val="20"/>
              </w:rPr>
            </w:pPr>
          </w:p>
          <w:p w14:paraId="02F03289" w14:textId="77777777" w:rsidR="00DD7C08" w:rsidRPr="00ED782F" w:rsidRDefault="00DD7C08" w:rsidP="00792457">
            <w:pPr>
              <w:jc w:val="center"/>
              <w:rPr>
                <w:rFonts w:ascii="Arial" w:hAnsi="Arial" w:cs="Arial"/>
                <w:sz w:val="20"/>
                <w:szCs w:val="20"/>
              </w:rPr>
            </w:pPr>
          </w:p>
          <w:p w14:paraId="53CF5669" w14:textId="77777777" w:rsidR="00DD7C08" w:rsidRPr="00ED782F" w:rsidRDefault="00DD7C08" w:rsidP="00792457">
            <w:pPr>
              <w:jc w:val="center"/>
              <w:rPr>
                <w:rFonts w:ascii="Arial" w:hAnsi="Arial" w:cs="Arial"/>
                <w:sz w:val="20"/>
                <w:szCs w:val="20"/>
              </w:rPr>
            </w:pPr>
          </w:p>
        </w:tc>
        <w:tc>
          <w:tcPr>
            <w:tcW w:w="1235" w:type="dxa"/>
            <w:tcBorders>
              <w:top w:val="single" w:sz="4" w:space="0" w:color="auto"/>
              <w:left w:val="single" w:sz="4" w:space="0" w:color="auto"/>
              <w:bottom w:val="single" w:sz="4" w:space="0" w:color="auto"/>
              <w:right w:val="single" w:sz="4" w:space="0" w:color="auto"/>
            </w:tcBorders>
          </w:tcPr>
          <w:p w14:paraId="5432CD2B" w14:textId="77777777" w:rsidR="00DD7C08" w:rsidRPr="00ED782F" w:rsidRDefault="00DD7C08" w:rsidP="00792457">
            <w:pPr>
              <w:jc w:val="center"/>
              <w:rPr>
                <w:rFonts w:ascii="Arial" w:hAnsi="Arial" w:cs="Arial"/>
                <w:sz w:val="20"/>
                <w:szCs w:val="20"/>
              </w:rPr>
            </w:pPr>
          </w:p>
        </w:tc>
        <w:tc>
          <w:tcPr>
            <w:tcW w:w="1317" w:type="dxa"/>
            <w:tcBorders>
              <w:top w:val="single" w:sz="4" w:space="0" w:color="auto"/>
              <w:left w:val="single" w:sz="4" w:space="0" w:color="auto"/>
              <w:bottom w:val="single" w:sz="4" w:space="0" w:color="auto"/>
              <w:right w:val="single" w:sz="4" w:space="0" w:color="auto"/>
            </w:tcBorders>
          </w:tcPr>
          <w:p w14:paraId="3BF5BEFE" w14:textId="77777777" w:rsidR="00DD7C08" w:rsidRPr="00ED782F" w:rsidRDefault="00DD7C08" w:rsidP="0079245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DACDDFA" w14:textId="77777777" w:rsidR="00DD7C08" w:rsidRPr="00ED782F" w:rsidRDefault="00DD7C08" w:rsidP="00792457">
            <w:pPr>
              <w:jc w:val="center"/>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4BCCB981" w14:textId="77777777" w:rsidR="00DD7C08" w:rsidRPr="00ED782F" w:rsidRDefault="00DD7C08" w:rsidP="00792457">
            <w:pPr>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14:paraId="07F5631B" w14:textId="77777777" w:rsidR="00DD7C08" w:rsidRPr="00ED782F" w:rsidRDefault="00DD7C08" w:rsidP="00792457">
            <w:pPr>
              <w:jc w:val="center"/>
              <w:rPr>
                <w:rFonts w:ascii="Arial" w:hAnsi="Arial" w:cs="Arial"/>
              </w:rPr>
            </w:pPr>
          </w:p>
        </w:tc>
      </w:tr>
      <w:tr w:rsidR="00ED782F" w:rsidRPr="00ED782F" w14:paraId="55E2C7E4" w14:textId="77777777" w:rsidTr="00792457">
        <w:tc>
          <w:tcPr>
            <w:tcW w:w="568" w:type="dxa"/>
            <w:tcBorders>
              <w:top w:val="single" w:sz="4" w:space="0" w:color="auto"/>
              <w:left w:val="single" w:sz="4" w:space="0" w:color="auto"/>
              <w:bottom w:val="single" w:sz="4" w:space="0" w:color="auto"/>
              <w:right w:val="single" w:sz="4" w:space="0" w:color="auto"/>
            </w:tcBorders>
          </w:tcPr>
          <w:p w14:paraId="35346A14" w14:textId="77777777" w:rsidR="00DD7C08" w:rsidRPr="00ED782F" w:rsidRDefault="00DD7C08" w:rsidP="00792457">
            <w:pPr>
              <w:jc w:val="center"/>
              <w:rPr>
                <w:rFonts w:ascii="Arial" w:hAnsi="Arial" w:cs="Arial"/>
              </w:rPr>
            </w:pPr>
          </w:p>
          <w:p w14:paraId="36D64C92" w14:textId="77777777" w:rsidR="00DD7C08" w:rsidRPr="00ED782F" w:rsidRDefault="00DD7C08" w:rsidP="00792457">
            <w:pPr>
              <w:jc w:val="center"/>
              <w:rPr>
                <w:rFonts w:ascii="Arial" w:hAnsi="Arial" w:cs="Arial"/>
              </w:rPr>
            </w:pPr>
          </w:p>
          <w:p w14:paraId="56444592" w14:textId="77777777" w:rsidR="00DD7C08" w:rsidRPr="00ED782F" w:rsidRDefault="00DD7C08" w:rsidP="00792457">
            <w:pPr>
              <w:jc w:val="center"/>
              <w:rPr>
                <w:rFonts w:ascii="Arial" w:hAnsi="Arial" w:cs="Arial"/>
              </w:rPr>
            </w:pPr>
            <w:r w:rsidRPr="00ED782F">
              <w:rPr>
                <w:rFonts w:ascii="Arial" w:hAnsi="Arial" w:cs="Arial"/>
              </w:rPr>
              <w:t>2.</w:t>
            </w:r>
          </w:p>
          <w:p w14:paraId="142DC54A" w14:textId="77777777" w:rsidR="00DD7C08" w:rsidRPr="00ED782F" w:rsidRDefault="00DD7C08" w:rsidP="00792457">
            <w:pPr>
              <w:jc w:val="center"/>
              <w:rPr>
                <w:rFonts w:ascii="Arial" w:hAnsi="Arial" w:cs="Arial"/>
              </w:rPr>
            </w:pPr>
          </w:p>
          <w:p w14:paraId="3AF653CB" w14:textId="77777777" w:rsidR="00DD7C08" w:rsidRPr="00ED782F" w:rsidRDefault="00DD7C08" w:rsidP="00792457">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6F95729" w14:textId="77777777" w:rsidR="00DD7C08" w:rsidRPr="00ED782F" w:rsidRDefault="00DD7C08" w:rsidP="00792457">
            <w:pPr>
              <w:jc w:val="center"/>
              <w:rPr>
                <w:rFonts w:ascii="Arial" w:hAnsi="Arial" w:cs="Arial"/>
                <w:sz w:val="20"/>
                <w:szCs w:val="20"/>
              </w:rPr>
            </w:pPr>
          </w:p>
          <w:p w14:paraId="76916D26" w14:textId="77777777" w:rsidR="00DD7C08" w:rsidRPr="00ED782F" w:rsidRDefault="00DD7C08" w:rsidP="00792457">
            <w:pPr>
              <w:jc w:val="center"/>
              <w:rPr>
                <w:rFonts w:ascii="Arial" w:hAnsi="Arial" w:cs="Arial"/>
                <w:sz w:val="20"/>
                <w:szCs w:val="20"/>
              </w:rPr>
            </w:pPr>
          </w:p>
          <w:p w14:paraId="44153FEB" w14:textId="77777777" w:rsidR="00DD7C08" w:rsidRPr="00ED782F" w:rsidRDefault="00DD7C08" w:rsidP="00792457">
            <w:pPr>
              <w:jc w:val="center"/>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tcPr>
          <w:p w14:paraId="7E41F09C" w14:textId="77777777" w:rsidR="00DD7C08" w:rsidRPr="00ED782F" w:rsidRDefault="00DD7C08" w:rsidP="00792457">
            <w:pPr>
              <w:jc w:val="center"/>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42B8937F" w14:textId="77777777" w:rsidR="00DD7C08" w:rsidRPr="00ED782F" w:rsidRDefault="00DD7C08" w:rsidP="00792457">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DFF4EAC" w14:textId="77777777" w:rsidR="00DD7C08" w:rsidRPr="00ED782F" w:rsidRDefault="00DD7C08" w:rsidP="00792457">
            <w:pPr>
              <w:jc w:val="center"/>
              <w:rPr>
                <w:rFonts w:ascii="Arial" w:hAnsi="Arial" w:cs="Arial"/>
              </w:rPr>
            </w:pPr>
          </w:p>
        </w:tc>
        <w:tc>
          <w:tcPr>
            <w:tcW w:w="1149" w:type="dxa"/>
            <w:tcBorders>
              <w:top w:val="single" w:sz="4" w:space="0" w:color="auto"/>
              <w:left w:val="single" w:sz="4" w:space="0" w:color="auto"/>
              <w:bottom w:val="single" w:sz="4" w:space="0" w:color="auto"/>
              <w:right w:val="single" w:sz="4" w:space="0" w:color="auto"/>
            </w:tcBorders>
          </w:tcPr>
          <w:p w14:paraId="0679E6AB" w14:textId="77777777" w:rsidR="00DD7C08" w:rsidRPr="00ED782F" w:rsidRDefault="00DD7C08" w:rsidP="00792457">
            <w:pPr>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14:paraId="0D92DADB" w14:textId="77777777" w:rsidR="00DD7C08" w:rsidRPr="00ED782F" w:rsidRDefault="00DD7C08" w:rsidP="00792457">
            <w:pPr>
              <w:jc w:val="center"/>
              <w:rPr>
                <w:rFonts w:ascii="Arial" w:hAnsi="Arial" w:cs="Arial"/>
              </w:rPr>
            </w:pPr>
          </w:p>
        </w:tc>
      </w:tr>
      <w:tr w:rsidR="00ED782F" w:rsidRPr="00ED782F" w14:paraId="3B1FC681" w14:textId="77777777" w:rsidTr="00792457">
        <w:tc>
          <w:tcPr>
            <w:tcW w:w="568" w:type="dxa"/>
            <w:tcBorders>
              <w:top w:val="single" w:sz="4" w:space="0" w:color="auto"/>
              <w:left w:val="single" w:sz="4" w:space="0" w:color="auto"/>
              <w:bottom w:val="single" w:sz="4" w:space="0" w:color="auto"/>
              <w:right w:val="single" w:sz="4" w:space="0" w:color="auto"/>
            </w:tcBorders>
          </w:tcPr>
          <w:p w14:paraId="781B68D7" w14:textId="77777777" w:rsidR="00DD7C08" w:rsidRPr="00ED782F" w:rsidRDefault="00DD7C08" w:rsidP="00792457">
            <w:pPr>
              <w:jc w:val="center"/>
              <w:rPr>
                <w:rFonts w:ascii="Arial" w:hAnsi="Arial" w:cs="Arial"/>
              </w:rPr>
            </w:pPr>
          </w:p>
          <w:p w14:paraId="4E91F957" w14:textId="77777777" w:rsidR="00DD7C08" w:rsidRPr="00ED782F" w:rsidRDefault="00DD7C08" w:rsidP="00792457">
            <w:pPr>
              <w:jc w:val="center"/>
              <w:rPr>
                <w:rFonts w:ascii="Arial" w:hAnsi="Arial" w:cs="Arial"/>
              </w:rPr>
            </w:pPr>
          </w:p>
          <w:p w14:paraId="5117548C" w14:textId="77777777" w:rsidR="00DD7C08" w:rsidRPr="00ED782F" w:rsidRDefault="00DD7C08" w:rsidP="00792457">
            <w:pPr>
              <w:jc w:val="center"/>
              <w:rPr>
                <w:rFonts w:ascii="Arial" w:hAnsi="Arial" w:cs="Arial"/>
              </w:rPr>
            </w:pPr>
            <w:r w:rsidRPr="00ED782F">
              <w:rPr>
                <w:rFonts w:ascii="Arial" w:hAnsi="Arial" w:cs="Arial"/>
              </w:rPr>
              <w:t>3.</w:t>
            </w:r>
          </w:p>
          <w:p w14:paraId="071365D1" w14:textId="77777777" w:rsidR="00DD7C08" w:rsidRPr="00ED782F" w:rsidRDefault="00DD7C08" w:rsidP="00792457">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0E35A612" w14:textId="77777777" w:rsidR="00DD7C08" w:rsidRPr="00ED782F" w:rsidRDefault="00DD7C08" w:rsidP="00792457">
            <w:pPr>
              <w:jc w:val="center"/>
              <w:rPr>
                <w:rFonts w:ascii="Arial" w:hAnsi="Arial" w:cs="Arial"/>
                <w:sz w:val="20"/>
                <w:szCs w:val="20"/>
              </w:rPr>
            </w:pPr>
          </w:p>
        </w:tc>
        <w:tc>
          <w:tcPr>
            <w:tcW w:w="1235" w:type="dxa"/>
            <w:tcBorders>
              <w:top w:val="single" w:sz="4" w:space="0" w:color="auto"/>
              <w:left w:val="single" w:sz="4" w:space="0" w:color="auto"/>
              <w:bottom w:val="single" w:sz="4" w:space="0" w:color="auto"/>
              <w:right w:val="single" w:sz="4" w:space="0" w:color="auto"/>
            </w:tcBorders>
          </w:tcPr>
          <w:p w14:paraId="3B30BB49" w14:textId="77777777" w:rsidR="00DD7C08" w:rsidRPr="00ED782F" w:rsidRDefault="00DD7C08" w:rsidP="00792457">
            <w:pPr>
              <w:jc w:val="center"/>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578DA294" w14:textId="77777777" w:rsidR="00DD7C08" w:rsidRPr="00ED782F" w:rsidRDefault="00DD7C08" w:rsidP="00792457">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6FA2F768" w14:textId="77777777" w:rsidR="00DD7C08" w:rsidRPr="00ED782F" w:rsidRDefault="00DD7C08" w:rsidP="00792457">
            <w:pPr>
              <w:jc w:val="center"/>
              <w:rPr>
                <w:rFonts w:ascii="Arial" w:hAnsi="Arial" w:cs="Arial"/>
              </w:rPr>
            </w:pPr>
          </w:p>
        </w:tc>
        <w:tc>
          <w:tcPr>
            <w:tcW w:w="1149" w:type="dxa"/>
            <w:tcBorders>
              <w:top w:val="single" w:sz="4" w:space="0" w:color="auto"/>
              <w:left w:val="single" w:sz="4" w:space="0" w:color="auto"/>
              <w:bottom w:val="single" w:sz="4" w:space="0" w:color="auto"/>
              <w:right w:val="single" w:sz="4" w:space="0" w:color="auto"/>
            </w:tcBorders>
          </w:tcPr>
          <w:p w14:paraId="59FA4358" w14:textId="77777777" w:rsidR="00DD7C08" w:rsidRPr="00ED782F" w:rsidRDefault="00DD7C08" w:rsidP="00792457">
            <w:pPr>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14:paraId="70F67CD4" w14:textId="77777777" w:rsidR="00DD7C08" w:rsidRPr="00ED782F" w:rsidRDefault="00DD7C08" w:rsidP="00792457">
            <w:pPr>
              <w:jc w:val="center"/>
              <w:rPr>
                <w:rFonts w:ascii="Arial" w:hAnsi="Arial" w:cs="Arial"/>
              </w:rPr>
            </w:pPr>
          </w:p>
        </w:tc>
      </w:tr>
      <w:tr w:rsidR="00ED782F" w:rsidRPr="00ED782F" w14:paraId="50751AE6" w14:textId="77777777" w:rsidTr="00792457">
        <w:tc>
          <w:tcPr>
            <w:tcW w:w="568" w:type="dxa"/>
            <w:tcBorders>
              <w:top w:val="single" w:sz="4" w:space="0" w:color="auto"/>
              <w:left w:val="single" w:sz="4" w:space="0" w:color="auto"/>
              <w:bottom w:val="single" w:sz="4" w:space="0" w:color="auto"/>
              <w:right w:val="single" w:sz="4" w:space="0" w:color="auto"/>
            </w:tcBorders>
          </w:tcPr>
          <w:p w14:paraId="4D0F1582" w14:textId="77777777" w:rsidR="00DD7C08" w:rsidRPr="00ED782F" w:rsidRDefault="00DD7C08" w:rsidP="00792457">
            <w:pPr>
              <w:jc w:val="center"/>
              <w:rPr>
                <w:rFonts w:ascii="Arial" w:hAnsi="Arial" w:cs="Arial"/>
              </w:rPr>
            </w:pPr>
          </w:p>
          <w:p w14:paraId="56B9037A" w14:textId="77777777" w:rsidR="00DD7C08" w:rsidRPr="00ED782F" w:rsidRDefault="00DD7C08" w:rsidP="00792457">
            <w:pPr>
              <w:jc w:val="center"/>
              <w:rPr>
                <w:rFonts w:ascii="Arial" w:hAnsi="Arial" w:cs="Arial"/>
              </w:rPr>
            </w:pPr>
          </w:p>
          <w:p w14:paraId="12C744B4" w14:textId="77777777" w:rsidR="00DD7C08" w:rsidRPr="00ED782F" w:rsidRDefault="00DD7C08" w:rsidP="00792457">
            <w:pPr>
              <w:jc w:val="center"/>
              <w:rPr>
                <w:rFonts w:ascii="Arial" w:hAnsi="Arial" w:cs="Arial"/>
              </w:rPr>
            </w:pPr>
            <w:r w:rsidRPr="00ED782F">
              <w:rPr>
                <w:rFonts w:ascii="Arial" w:hAnsi="Arial" w:cs="Arial"/>
              </w:rPr>
              <w:t>4.</w:t>
            </w:r>
          </w:p>
          <w:p w14:paraId="01A357A8" w14:textId="77777777" w:rsidR="00DD7C08" w:rsidRPr="00ED782F" w:rsidRDefault="00DD7C08" w:rsidP="00792457">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2666639" w14:textId="77777777" w:rsidR="00DD7C08" w:rsidRPr="00ED782F" w:rsidRDefault="00DD7C08" w:rsidP="00792457">
            <w:pPr>
              <w:jc w:val="center"/>
              <w:rPr>
                <w:rFonts w:ascii="Arial" w:hAnsi="Arial" w:cs="Arial"/>
                <w:sz w:val="20"/>
                <w:szCs w:val="20"/>
              </w:rPr>
            </w:pPr>
          </w:p>
        </w:tc>
        <w:tc>
          <w:tcPr>
            <w:tcW w:w="1235" w:type="dxa"/>
            <w:tcBorders>
              <w:top w:val="single" w:sz="4" w:space="0" w:color="auto"/>
              <w:left w:val="single" w:sz="4" w:space="0" w:color="auto"/>
              <w:bottom w:val="single" w:sz="4" w:space="0" w:color="auto"/>
              <w:right w:val="single" w:sz="4" w:space="0" w:color="auto"/>
            </w:tcBorders>
          </w:tcPr>
          <w:p w14:paraId="5D6CA0A0" w14:textId="77777777" w:rsidR="00DD7C08" w:rsidRPr="00ED782F" w:rsidRDefault="00DD7C08" w:rsidP="00792457">
            <w:pPr>
              <w:jc w:val="center"/>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2B5B1289" w14:textId="77777777" w:rsidR="00DD7C08" w:rsidRPr="00ED782F" w:rsidRDefault="00DD7C08" w:rsidP="00792457">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FE2E7A3" w14:textId="77777777" w:rsidR="00DD7C08" w:rsidRPr="00ED782F" w:rsidRDefault="00DD7C08" w:rsidP="00792457">
            <w:pPr>
              <w:jc w:val="center"/>
              <w:rPr>
                <w:rFonts w:ascii="Arial" w:hAnsi="Arial" w:cs="Arial"/>
              </w:rPr>
            </w:pPr>
          </w:p>
        </w:tc>
        <w:tc>
          <w:tcPr>
            <w:tcW w:w="1149" w:type="dxa"/>
            <w:tcBorders>
              <w:top w:val="single" w:sz="4" w:space="0" w:color="auto"/>
              <w:left w:val="single" w:sz="4" w:space="0" w:color="auto"/>
              <w:bottom w:val="single" w:sz="4" w:space="0" w:color="auto"/>
              <w:right w:val="single" w:sz="4" w:space="0" w:color="auto"/>
            </w:tcBorders>
          </w:tcPr>
          <w:p w14:paraId="1EDD3833" w14:textId="77777777" w:rsidR="00DD7C08" w:rsidRPr="00ED782F" w:rsidRDefault="00DD7C08" w:rsidP="00792457">
            <w:pPr>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14:paraId="27C1CA28" w14:textId="77777777" w:rsidR="00DD7C08" w:rsidRPr="00ED782F" w:rsidRDefault="00DD7C08" w:rsidP="00792457">
            <w:pPr>
              <w:jc w:val="center"/>
              <w:rPr>
                <w:rFonts w:ascii="Arial" w:hAnsi="Arial" w:cs="Arial"/>
              </w:rPr>
            </w:pPr>
          </w:p>
        </w:tc>
      </w:tr>
      <w:tr w:rsidR="00ED782F" w:rsidRPr="00ED782F" w14:paraId="2C145403" w14:textId="77777777" w:rsidTr="00792457">
        <w:tc>
          <w:tcPr>
            <w:tcW w:w="568" w:type="dxa"/>
            <w:tcBorders>
              <w:top w:val="single" w:sz="4" w:space="0" w:color="auto"/>
              <w:left w:val="single" w:sz="4" w:space="0" w:color="auto"/>
              <w:bottom w:val="single" w:sz="4" w:space="0" w:color="auto"/>
              <w:right w:val="single" w:sz="4" w:space="0" w:color="auto"/>
            </w:tcBorders>
          </w:tcPr>
          <w:p w14:paraId="3795D680" w14:textId="77777777" w:rsidR="00DD7C08" w:rsidRPr="00ED782F" w:rsidRDefault="00DD7C08" w:rsidP="00792457">
            <w:pPr>
              <w:jc w:val="center"/>
              <w:rPr>
                <w:rFonts w:ascii="Arial" w:hAnsi="Arial" w:cs="Arial"/>
              </w:rPr>
            </w:pPr>
          </w:p>
          <w:p w14:paraId="0A52CA64" w14:textId="77777777" w:rsidR="00DD7C08" w:rsidRPr="00ED782F" w:rsidRDefault="00DD7C08" w:rsidP="00792457">
            <w:pPr>
              <w:jc w:val="center"/>
              <w:rPr>
                <w:rFonts w:ascii="Arial" w:hAnsi="Arial" w:cs="Arial"/>
              </w:rPr>
            </w:pPr>
          </w:p>
          <w:p w14:paraId="252B024C" w14:textId="77777777" w:rsidR="00DD7C08" w:rsidRPr="00ED782F" w:rsidRDefault="00DD7C08" w:rsidP="00792457">
            <w:pPr>
              <w:jc w:val="center"/>
              <w:rPr>
                <w:rFonts w:ascii="Arial" w:hAnsi="Arial" w:cs="Arial"/>
              </w:rPr>
            </w:pPr>
            <w:r w:rsidRPr="00ED782F">
              <w:rPr>
                <w:rFonts w:ascii="Arial" w:hAnsi="Arial" w:cs="Arial"/>
              </w:rPr>
              <w:t>…</w:t>
            </w:r>
          </w:p>
          <w:p w14:paraId="7E03D846" w14:textId="77777777" w:rsidR="00DD7C08" w:rsidRPr="00ED782F" w:rsidRDefault="00DD7C08" w:rsidP="00792457">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48CFE3F" w14:textId="77777777" w:rsidR="00DD7C08" w:rsidRPr="00ED782F" w:rsidRDefault="00DD7C08" w:rsidP="00792457">
            <w:pPr>
              <w:jc w:val="center"/>
              <w:rPr>
                <w:rFonts w:ascii="Arial" w:hAnsi="Arial" w:cs="Arial"/>
                <w:sz w:val="20"/>
                <w:szCs w:val="20"/>
              </w:rPr>
            </w:pPr>
          </w:p>
        </w:tc>
        <w:tc>
          <w:tcPr>
            <w:tcW w:w="1235" w:type="dxa"/>
            <w:tcBorders>
              <w:top w:val="single" w:sz="4" w:space="0" w:color="auto"/>
              <w:left w:val="single" w:sz="4" w:space="0" w:color="auto"/>
              <w:bottom w:val="single" w:sz="4" w:space="0" w:color="auto"/>
              <w:right w:val="single" w:sz="4" w:space="0" w:color="auto"/>
            </w:tcBorders>
          </w:tcPr>
          <w:p w14:paraId="6002AACD" w14:textId="77777777" w:rsidR="00DD7C08" w:rsidRPr="00ED782F" w:rsidRDefault="00DD7C08" w:rsidP="00792457">
            <w:pPr>
              <w:jc w:val="center"/>
              <w:rPr>
                <w:rFonts w:ascii="Arial" w:hAnsi="Arial" w:cs="Arial"/>
              </w:rPr>
            </w:pPr>
          </w:p>
        </w:tc>
        <w:tc>
          <w:tcPr>
            <w:tcW w:w="1317" w:type="dxa"/>
            <w:tcBorders>
              <w:top w:val="single" w:sz="4" w:space="0" w:color="auto"/>
              <w:left w:val="single" w:sz="4" w:space="0" w:color="auto"/>
              <w:bottom w:val="single" w:sz="4" w:space="0" w:color="auto"/>
              <w:right w:val="single" w:sz="4" w:space="0" w:color="auto"/>
            </w:tcBorders>
          </w:tcPr>
          <w:p w14:paraId="615F544F" w14:textId="77777777" w:rsidR="00DD7C08" w:rsidRPr="00ED782F" w:rsidRDefault="00DD7C08" w:rsidP="00792457">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213252BD" w14:textId="77777777" w:rsidR="00DD7C08" w:rsidRPr="00ED782F" w:rsidRDefault="00DD7C08" w:rsidP="00792457">
            <w:pPr>
              <w:jc w:val="center"/>
              <w:rPr>
                <w:rFonts w:ascii="Arial" w:hAnsi="Arial" w:cs="Arial"/>
              </w:rPr>
            </w:pPr>
          </w:p>
        </w:tc>
        <w:tc>
          <w:tcPr>
            <w:tcW w:w="1149" w:type="dxa"/>
            <w:tcBorders>
              <w:top w:val="single" w:sz="4" w:space="0" w:color="auto"/>
              <w:left w:val="single" w:sz="4" w:space="0" w:color="auto"/>
              <w:bottom w:val="single" w:sz="4" w:space="0" w:color="auto"/>
              <w:right w:val="single" w:sz="4" w:space="0" w:color="auto"/>
            </w:tcBorders>
          </w:tcPr>
          <w:p w14:paraId="229CCFB0" w14:textId="77777777" w:rsidR="00DD7C08" w:rsidRPr="00ED782F" w:rsidRDefault="00DD7C08" w:rsidP="00792457">
            <w:pPr>
              <w:jc w:val="center"/>
              <w:rPr>
                <w:rFonts w:ascii="Arial" w:hAnsi="Arial" w:cs="Arial"/>
              </w:rPr>
            </w:pPr>
          </w:p>
        </w:tc>
        <w:tc>
          <w:tcPr>
            <w:tcW w:w="2394" w:type="dxa"/>
            <w:tcBorders>
              <w:top w:val="single" w:sz="4" w:space="0" w:color="auto"/>
              <w:left w:val="single" w:sz="4" w:space="0" w:color="auto"/>
              <w:bottom w:val="single" w:sz="4" w:space="0" w:color="auto"/>
              <w:right w:val="single" w:sz="4" w:space="0" w:color="auto"/>
            </w:tcBorders>
          </w:tcPr>
          <w:p w14:paraId="74D86129" w14:textId="77777777" w:rsidR="00DD7C08" w:rsidRPr="00ED782F" w:rsidRDefault="00DD7C08" w:rsidP="00792457">
            <w:pPr>
              <w:jc w:val="center"/>
              <w:rPr>
                <w:rFonts w:ascii="Arial" w:hAnsi="Arial" w:cs="Arial"/>
              </w:rPr>
            </w:pPr>
          </w:p>
        </w:tc>
      </w:tr>
    </w:tbl>
    <w:p w14:paraId="22E7C325" w14:textId="77777777" w:rsidR="00DD7C08" w:rsidRPr="00ED782F" w:rsidRDefault="00DD7C08" w:rsidP="00DD7C08">
      <w:pPr>
        <w:spacing w:after="0" w:line="240" w:lineRule="auto"/>
        <w:jc w:val="right"/>
        <w:rPr>
          <w:rFonts w:ascii="Book Antiqua" w:eastAsia="Verdana" w:hAnsi="Book Antiqua" w:cs="Arial"/>
          <w:lang w:eastAsia="pl-PL"/>
        </w:rPr>
      </w:pPr>
    </w:p>
    <w:p w14:paraId="303623EE" w14:textId="77777777" w:rsidR="00DD7C08" w:rsidRPr="00ED782F" w:rsidRDefault="00DD7C08" w:rsidP="00DD7C08">
      <w:pPr>
        <w:spacing w:after="0" w:line="240" w:lineRule="auto"/>
        <w:jc w:val="right"/>
        <w:rPr>
          <w:rFonts w:ascii="Book Antiqua" w:eastAsia="Verdana" w:hAnsi="Book Antiqua" w:cs="Arial"/>
          <w:lang w:eastAsia="pl-PL"/>
        </w:rPr>
      </w:pPr>
    </w:p>
    <w:p w14:paraId="280D31DC" w14:textId="77777777" w:rsidR="00DD7C08" w:rsidRPr="00ED782F" w:rsidRDefault="00DD7C08" w:rsidP="00DD7C08">
      <w:pPr>
        <w:spacing w:after="0" w:line="240" w:lineRule="auto"/>
        <w:jc w:val="right"/>
        <w:rPr>
          <w:rFonts w:ascii="Book Antiqua" w:eastAsia="Verdana" w:hAnsi="Book Antiqua" w:cs="Arial"/>
          <w:lang w:eastAsia="pl-PL"/>
        </w:rPr>
      </w:pPr>
    </w:p>
    <w:p w14:paraId="1D3E9AF1" w14:textId="77777777" w:rsidR="00DD7C08" w:rsidRPr="00ED782F" w:rsidRDefault="00DD7C08" w:rsidP="00DD7C08">
      <w:pPr>
        <w:spacing w:after="0" w:line="240" w:lineRule="auto"/>
        <w:jc w:val="right"/>
        <w:rPr>
          <w:rFonts w:ascii="Book Antiqua" w:eastAsia="Verdana" w:hAnsi="Book Antiqua" w:cs="Arial"/>
          <w:lang w:eastAsia="pl-PL"/>
        </w:rPr>
      </w:pPr>
      <w:r w:rsidRPr="00ED782F">
        <w:rPr>
          <w:rFonts w:ascii="Book Antiqua" w:eastAsia="Verdana" w:hAnsi="Book Antiqua" w:cs="Arial"/>
          <w:lang w:eastAsia="pl-PL"/>
        </w:rPr>
        <w:lastRenderedPageBreak/>
        <w:t>Załącznik nr 2 do projektu umowy</w:t>
      </w:r>
    </w:p>
    <w:p w14:paraId="05CAD71C" w14:textId="77777777" w:rsidR="00DD7C08" w:rsidRPr="00ED782F" w:rsidRDefault="00DD7C08" w:rsidP="00DD7C08">
      <w:pPr>
        <w:spacing w:after="0" w:line="240" w:lineRule="auto"/>
        <w:jc w:val="right"/>
        <w:rPr>
          <w:rFonts w:ascii="Book Antiqua" w:eastAsia="Verdana" w:hAnsi="Book Antiqua" w:cs="Arial"/>
          <w:lang w:eastAsia="pl-PL"/>
        </w:rPr>
      </w:pPr>
    </w:p>
    <w:p w14:paraId="51AB128E" w14:textId="77777777" w:rsidR="00DD7C08" w:rsidRPr="00ED782F" w:rsidRDefault="00DD7C08" w:rsidP="00DD7C08">
      <w:pPr>
        <w:ind w:left="720"/>
        <w:jc w:val="center"/>
        <w:rPr>
          <w:rFonts w:ascii="Arial" w:hAnsi="Arial" w:cs="Arial"/>
          <w:sz w:val="20"/>
          <w:szCs w:val="20"/>
        </w:rPr>
      </w:pPr>
      <w:r w:rsidRPr="00ED782F">
        <w:rPr>
          <w:rFonts w:ascii="Arial" w:hAnsi="Arial" w:cs="Arial"/>
          <w:b/>
          <w:sz w:val="20"/>
          <w:szCs w:val="20"/>
        </w:rPr>
        <w:t>UMOWA</w:t>
      </w:r>
    </w:p>
    <w:p w14:paraId="2AF3B312"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powierzenia przetwarzania danych osobowych</w:t>
      </w:r>
    </w:p>
    <w:p w14:paraId="62297914" w14:textId="77777777" w:rsidR="00DD7C08" w:rsidRPr="00ED782F" w:rsidRDefault="00DD7C08" w:rsidP="00DD7C08">
      <w:pPr>
        <w:jc w:val="both"/>
        <w:rPr>
          <w:rFonts w:ascii="Arial" w:hAnsi="Arial" w:cs="Arial"/>
          <w:sz w:val="20"/>
          <w:szCs w:val="20"/>
        </w:rPr>
      </w:pPr>
      <w:r w:rsidRPr="00ED782F">
        <w:rPr>
          <w:rFonts w:ascii="Arial" w:hAnsi="Arial" w:cs="Arial"/>
          <w:sz w:val="20"/>
          <w:szCs w:val="20"/>
        </w:rPr>
        <w:t>zawarta w Łomży w dniu ………….. r. pomiędzy:</w:t>
      </w:r>
    </w:p>
    <w:p w14:paraId="6C16CF4D" w14:textId="77777777" w:rsidR="00DD7C08" w:rsidRPr="00ED782F" w:rsidRDefault="00DD7C08" w:rsidP="00DD7C08">
      <w:pPr>
        <w:jc w:val="both"/>
        <w:rPr>
          <w:rFonts w:ascii="Arial" w:hAnsi="Arial" w:cs="Arial"/>
          <w:sz w:val="20"/>
          <w:szCs w:val="20"/>
        </w:rPr>
      </w:pPr>
      <w:r w:rsidRPr="00ED782F">
        <w:rPr>
          <w:rFonts w:ascii="Arial" w:hAnsi="Arial" w:cs="Arial"/>
          <w:b/>
          <w:sz w:val="20"/>
          <w:szCs w:val="20"/>
        </w:rPr>
        <w:t xml:space="preserve">Skarbem Państwa </w:t>
      </w:r>
      <w:r w:rsidRPr="00ED782F">
        <w:rPr>
          <w:rFonts w:cs="Calibri"/>
          <w:b/>
          <w:sz w:val="20"/>
          <w:szCs w:val="20"/>
        </w:rPr>
        <w:t>̶</w:t>
      </w:r>
      <w:r w:rsidRPr="00ED782F">
        <w:rPr>
          <w:rFonts w:ascii="Arial" w:hAnsi="Arial" w:cs="Arial"/>
          <w:b/>
          <w:sz w:val="20"/>
          <w:szCs w:val="20"/>
        </w:rPr>
        <w:t xml:space="preserve"> Okręgową Komisją Egzaminacyjną w Łomży</w:t>
      </w:r>
      <w:r w:rsidRPr="00ED782F">
        <w:rPr>
          <w:rFonts w:ascii="Arial" w:hAnsi="Arial" w:cs="Arial"/>
          <w:sz w:val="20"/>
          <w:szCs w:val="20"/>
        </w:rPr>
        <w:t xml:space="preserve">, Al. Legionów 9, 18-400 Łomża, </w:t>
      </w:r>
      <w:r w:rsidRPr="00ED782F">
        <w:rPr>
          <w:rFonts w:ascii="Arial" w:hAnsi="Arial" w:cs="Arial"/>
          <w:sz w:val="20"/>
          <w:szCs w:val="20"/>
        </w:rPr>
        <w:br/>
        <w:t xml:space="preserve">posiadającą numer NIP 718-17-20-479, reprezentowanym przez dr Agnieszkę Barbarę Muzyk - Dyrektora, zwanym dalej Administratorem, </w:t>
      </w:r>
    </w:p>
    <w:p w14:paraId="421BB169" w14:textId="77777777" w:rsidR="00DD7C08" w:rsidRPr="00ED782F" w:rsidRDefault="00DD7C08" w:rsidP="00DD7C08">
      <w:pPr>
        <w:jc w:val="both"/>
        <w:rPr>
          <w:rFonts w:ascii="Arial" w:hAnsi="Arial" w:cs="Arial"/>
          <w:sz w:val="20"/>
          <w:szCs w:val="20"/>
        </w:rPr>
      </w:pPr>
      <w:r w:rsidRPr="00ED782F">
        <w:rPr>
          <w:rFonts w:ascii="Arial" w:hAnsi="Arial" w:cs="Arial"/>
          <w:sz w:val="20"/>
          <w:szCs w:val="20"/>
        </w:rPr>
        <w:t>a</w:t>
      </w:r>
    </w:p>
    <w:p w14:paraId="3B71ED79" w14:textId="77777777" w:rsidR="00DD7C08" w:rsidRPr="00ED782F" w:rsidRDefault="00DD7C08" w:rsidP="00DD7C08">
      <w:pPr>
        <w:pStyle w:val="Tekstpodstawowy3"/>
        <w:jc w:val="both"/>
        <w:rPr>
          <w:rFonts w:ascii="Arial" w:eastAsia="Calibri" w:hAnsi="Arial" w:cs="Arial"/>
          <w:sz w:val="20"/>
          <w:szCs w:val="20"/>
        </w:rPr>
      </w:pPr>
      <w:r w:rsidRPr="00ED782F">
        <w:rPr>
          <w:rFonts w:ascii="Arial" w:hAnsi="Arial" w:cs="Arial"/>
          <w:b/>
          <w:sz w:val="20"/>
          <w:szCs w:val="20"/>
          <w:lang w:val="pl-PL"/>
        </w:rPr>
        <w:t>spółką pod firmą: ………………………….</w:t>
      </w:r>
      <w:r w:rsidRPr="00ED782F">
        <w:rPr>
          <w:rFonts w:ascii="Arial" w:hAnsi="Arial" w:cs="Arial"/>
          <w:sz w:val="20"/>
          <w:szCs w:val="20"/>
          <w:lang w:val="pl-PL"/>
        </w:rPr>
        <w:t xml:space="preserve">, zarejestrowaną w ………….. pod nr KRS ……………, NIP: ………….. reprezentowaną przez: …………. </w:t>
      </w:r>
      <w:r w:rsidRPr="00ED782F">
        <w:rPr>
          <w:rFonts w:ascii="Arial" w:eastAsia="Calibri" w:hAnsi="Arial" w:cs="Arial"/>
          <w:sz w:val="20"/>
          <w:szCs w:val="20"/>
        </w:rPr>
        <w:t xml:space="preserve"> zwan</w:t>
      </w:r>
      <w:r w:rsidRPr="00ED782F">
        <w:rPr>
          <w:rFonts w:ascii="Arial" w:eastAsia="Calibri" w:hAnsi="Arial" w:cs="Arial"/>
          <w:sz w:val="20"/>
          <w:szCs w:val="20"/>
          <w:lang w:val="pl-PL"/>
        </w:rPr>
        <w:t>ą</w:t>
      </w:r>
      <w:r w:rsidRPr="00ED782F">
        <w:rPr>
          <w:rFonts w:ascii="Arial" w:eastAsia="Calibri" w:hAnsi="Arial" w:cs="Arial"/>
          <w:sz w:val="20"/>
          <w:szCs w:val="20"/>
        </w:rPr>
        <w:t xml:space="preserve"> dalej Przetwarzającym.</w:t>
      </w:r>
    </w:p>
    <w:p w14:paraId="1CB01D1E" w14:textId="77777777" w:rsidR="00DD7C08" w:rsidRPr="00ED782F" w:rsidRDefault="00DD7C08" w:rsidP="00DD7C08">
      <w:pPr>
        <w:jc w:val="both"/>
        <w:rPr>
          <w:rFonts w:ascii="Arial" w:hAnsi="Arial" w:cs="Arial"/>
          <w:sz w:val="20"/>
          <w:szCs w:val="20"/>
        </w:rPr>
      </w:pPr>
      <w:r w:rsidRPr="00ED782F">
        <w:rPr>
          <w:rFonts w:ascii="Arial" w:hAnsi="Arial" w:cs="Arial"/>
          <w:sz w:val="20"/>
          <w:szCs w:val="20"/>
        </w:rPr>
        <w:t>Administrator i Przetwarzający wspólnie zwani również „Stronami”, a każdy z osobna „Stroną”.</w:t>
      </w:r>
    </w:p>
    <w:p w14:paraId="2B59B96D" w14:textId="77777777" w:rsidR="00DD7C08" w:rsidRPr="00ED782F" w:rsidRDefault="00DD7C08" w:rsidP="00DD7C08">
      <w:pPr>
        <w:jc w:val="center"/>
        <w:rPr>
          <w:rFonts w:ascii="Arial" w:hAnsi="Arial" w:cs="Arial"/>
          <w:b/>
          <w:sz w:val="20"/>
          <w:szCs w:val="20"/>
        </w:rPr>
      </w:pPr>
    </w:p>
    <w:p w14:paraId="2C2B66E9"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Definicje</w:t>
      </w:r>
    </w:p>
    <w:p w14:paraId="1817CA18" w14:textId="77777777" w:rsidR="00DD7C08" w:rsidRPr="00ED782F" w:rsidRDefault="00DD7C08" w:rsidP="00DD7C08">
      <w:pPr>
        <w:jc w:val="both"/>
        <w:rPr>
          <w:rFonts w:ascii="Arial" w:hAnsi="Arial" w:cs="Arial"/>
          <w:sz w:val="20"/>
          <w:szCs w:val="20"/>
        </w:rPr>
      </w:pPr>
      <w:r w:rsidRPr="00ED782F">
        <w:rPr>
          <w:rFonts w:ascii="Arial" w:hAnsi="Arial" w:cs="Arial"/>
          <w:b/>
          <w:sz w:val="20"/>
          <w:szCs w:val="20"/>
        </w:rPr>
        <w:t xml:space="preserve">Administrator </w:t>
      </w:r>
      <w:r w:rsidRPr="00ED782F">
        <w:rPr>
          <w:rFonts w:ascii="Arial" w:hAnsi="Arial" w:cs="Arial"/>
          <w:sz w:val="20"/>
          <w:szCs w:val="20"/>
        </w:rPr>
        <w:t xml:space="preserve">- </w:t>
      </w:r>
      <w:r w:rsidRPr="00ED782F">
        <w:rPr>
          <w:rFonts w:ascii="Arial" w:hAnsi="Arial" w:cs="Arial"/>
          <w:b/>
          <w:sz w:val="20"/>
          <w:szCs w:val="20"/>
        </w:rPr>
        <w:t>Okręgowa Komisja Egzaminacyjna w Łomży</w:t>
      </w:r>
      <w:r w:rsidRPr="00ED782F">
        <w:rPr>
          <w:rFonts w:ascii="Arial" w:hAnsi="Arial" w:cs="Arial"/>
          <w:sz w:val="20"/>
          <w:szCs w:val="20"/>
        </w:rPr>
        <w:t xml:space="preserve">, decydująca o celach </w:t>
      </w:r>
      <w:r w:rsidRPr="00ED782F">
        <w:rPr>
          <w:rFonts w:ascii="Arial" w:hAnsi="Arial" w:cs="Arial"/>
          <w:sz w:val="20"/>
          <w:szCs w:val="20"/>
        </w:rPr>
        <w:br/>
        <w:t>i środkach przetwarzania danych osobowych.</w:t>
      </w:r>
    </w:p>
    <w:p w14:paraId="63B0BF34" w14:textId="77777777" w:rsidR="00DD7C08" w:rsidRPr="00ED782F" w:rsidRDefault="00DD7C08" w:rsidP="00DD7C08">
      <w:pPr>
        <w:jc w:val="both"/>
        <w:rPr>
          <w:rFonts w:ascii="Arial" w:hAnsi="Arial" w:cs="Arial"/>
          <w:sz w:val="20"/>
          <w:szCs w:val="20"/>
        </w:rPr>
      </w:pPr>
      <w:r w:rsidRPr="00ED782F">
        <w:rPr>
          <w:rFonts w:ascii="Arial" w:hAnsi="Arial" w:cs="Arial"/>
          <w:b/>
          <w:sz w:val="20"/>
          <w:szCs w:val="20"/>
        </w:rPr>
        <w:t xml:space="preserve">Przetwarzający </w:t>
      </w:r>
      <w:r w:rsidRPr="00ED782F">
        <w:rPr>
          <w:rFonts w:ascii="Arial" w:hAnsi="Arial" w:cs="Arial"/>
          <w:sz w:val="20"/>
          <w:szCs w:val="20"/>
        </w:rPr>
        <w:t>– podmiot, któremu powierzono przetwarzanie danych osobowych na mocy umowy powierzenia zawartej z Administratorem.</w:t>
      </w:r>
    </w:p>
    <w:p w14:paraId="0EA4087B" w14:textId="77777777" w:rsidR="00DD7C08" w:rsidRPr="00ED782F" w:rsidRDefault="00DD7C08" w:rsidP="00DD7C08">
      <w:pPr>
        <w:jc w:val="both"/>
        <w:rPr>
          <w:rFonts w:ascii="Arial" w:hAnsi="Arial" w:cs="Arial"/>
          <w:sz w:val="20"/>
          <w:szCs w:val="20"/>
        </w:rPr>
      </w:pPr>
      <w:r w:rsidRPr="00ED782F">
        <w:rPr>
          <w:rFonts w:ascii="Arial" w:hAnsi="Arial" w:cs="Arial"/>
          <w:b/>
          <w:sz w:val="20"/>
          <w:szCs w:val="20"/>
        </w:rPr>
        <w:t>Dane osobowe</w:t>
      </w:r>
      <w:r w:rsidRPr="00ED782F">
        <w:rPr>
          <w:rFonts w:ascii="Arial" w:hAnsi="Arial" w:cs="Arial"/>
          <w:sz w:val="20"/>
          <w:szCs w:val="20"/>
        </w:rPr>
        <w:t xml:space="preserve"> – informacje o zidentyfikowanej lub możliwej do zidentyfikowania osobie fizycznej.</w:t>
      </w:r>
    </w:p>
    <w:p w14:paraId="45E62150" w14:textId="77777777" w:rsidR="00DD7C08" w:rsidRPr="00ED782F" w:rsidRDefault="00DD7C08" w:rsidP="00DD7C08">
      <w:pPr>
        <w:jc w:val="both"/>
        <w:rPr>
          <w:rFonts w:ascii="Arial" w:hAnsi="Arial" w:cs="Arial"/>
          <w:sz w:val="20"/>
          <w:szCs w:val="20"/>
        </w:rPr>
      </w:pPr>
      <w:r w:rsidRPr="00ED782F">
        <w:rPr>
          <w:rFonts w:ascii="Arial" w:hAnsi="Arial" w:cs="Arial"/>
          <w:b/>
          <w:sz w:val="20"/>
          <w:szCs w:val="20"/>
        </w:rPr>
        <w:t>Przetwarzanie danych</w:t>
      </w:r>
      <w:r w:rsidRPr="00ED782F">
        <w:rPr>
          <w:rFonts w:ascii="Arial" w:hAnsi="Arial" w:cs="Arial"/>
          <w:sz w:val="20"/>
          <w:szCs w:val="20"/>
        </w:rPr>
        <w:t xml:space="preserve"> – jakiekolwiek operacje wykonywane na danych osobowych lub zestawach danych osobowych w sposób zautomatyzowany lub niezautomatyzowany, takie m. in. jak zbieranie, utrwalanie, przechowywanie, opracowywanie, zmienianie, łączenie, udostępnianie, usuwanie lub niszczenie.</w:t>
      </w:r>
    </w:p>
    <w:p w14:paraId="2898D09B" w14:textId="77777777" w:rsidR="00DD7C08" w:rsidRPr="00ED782F" w:rsidRDefault="00DD7C08" w:rsidP="00DD7C08">
      <w:pPr>
        <w:jc w:val="both"/>
        <w:rPr>
          <w:rFonts w:ascii="Arial" w:hAnsi="Arial" w:cs="Arial"/>
          <w:sz w:val="20"/>
          <w:szCs w:val="20"/>
        </w:rPr>
      </w:pPr>
      <w:r w:rsidRPr="00ED782F">
        <w:rPr>
          <w:rFonts w:ascii="Arial" w:hAnsi="Arial" w:cs="Arial"/>
          <w:b/>
          <w:sz w:val="20"/>
          <w:szCs w:val="20"/>
        </w:rPr>
        <w:t>Rozporządzenie</w:t>
      </w:r>
      <w:r w:rsidRPr="00ED782F">
        <w:rPr>
          <w:rFonts w:ascii="Arial" w:hAnsi="Arial" w:cs="Arial"/>
          <w:sz w:val="20"/>
          <w:szCs w:val="20"/>
        </w:rPr>
        <w:t xml:space="preserve"> – Rozporządzenie Parlamentu Europejskiego i Rady (UE) 2016/679 z dnia 27 kwietnia 2016 r. w sprawie ochrony osób fizycznych w związku z przetwarzaniem danych osobowych</w:t>
      </w:r>
      <w:r w:rsidRPr="00ED782F">
        <w:rPr>
          <w:rFonts w:ascii="Arial" w:hAnsi="Arial" w:cs="Arial"/>
          <w:sz w:val="20"/>
          <w:szCs w:val="20"/>
        </w:rPr>
        <w:br/>
        <w:t>i w sprawie swobodnego przepływu takich danych oraz uchylenia dyrektywy 95/46/WE (ogólne rozporządzenie o ochronie danych), zwane dalej” Rozporządzeniem”.</w:t>
      </w:r>
    </w:p>
    <w:p w14:paraId="09879C49" w14:textId="77777777" w:rsidR="00DD7C08" w:rsidRPr="00ED782F" w:rsidRDefault="00DD7C08" w:rsidP="00DD7C08">
      <w:pPr>
        <w:jc w:val="both"/>
        <w:rPr>
          <w:rFonts w:ascii="Arial" w:hAnsi="Arial" w:cs="Arial"/>
          <w:sz w:val="20"/>
          <w:szCs w:val="20"/>
        </w:rPr>
      </w:pPr>
      <w:r w:rsidRPr="00ED782F">
        <w:rPr>
          <w:rFonts w:ascii="Arial" w:hAnsi="Arial" w:cs="Arial"/>
          <w:b/>
          <w:sz w:val="20"/>
          <w:szCs w:val="20"/>
        </w:rPr>
        <w:t>Inny podmiot przetwarzający</w:t>
      </w:r>
      <w:r w:rsidRPr="00ED782F">
        <w:rPr>
          <w:rFonts w:ascii="Arial" w:hAnsi="Arial" w:cs="Arial"/>
          <w:sz w:val="20"/>
          <w:szCs w:val="20"/>
        </w:rPr>
        <w:t xml:space="preserve"> – podmiot, któremu Przetwarzający, za zgodą Administratora, powierzył przetwarzanie danych osobowych w całości lub częściowo.</w:t>
      </w:r>
    </w:p>
    <w:p w14:paraId="3283450F" w14:textId="77777777" w:rsidR="00DD7C08" w:rsidRPr="00ED782F" w:rsidRDefault="00DD7C08" w:rsidP="00DD7C08">
      <w:pPr>
        <w:jc w:val="both"/>
        <w:rPr>
          <w:rFonts w:ascii="Arial" w:hAnsi="Arial" w:cs="Arial"/>
          <w:sz w:val="20"/>
          <w:szCs w:val="20"/>
        </w:rPr>
      </w:pPr>
    </w:p>
    <w:p w14:paraId="70FD0E30"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Powierzenie przetwarzania danych osobowych</w:t>
      </w:r>
    </w:p>
    <w:p w14:paraId="37163B0D"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b/>
          <w:sz w:val="20"/>
          <w:szCs w:val="20"/>
        </w:rPr>
        <w:t>§ 1</w:t>
      </w:r>
      <w:r w:rsidRPr="00ED782F">
        <w:rPr>
          <w:rFonts w:ascii="Arial" w:hAnsi="Arial" w:cs="Arial"/>
          <w:sz w:val="20"/>
          <w:szCs w:val="20"/>
        </w:rPr>
        <w:t>. 1. Umowa niniejsza jest umową powierzenia przetwarzania danych osobowych w rozumieniu art. 28 ust. 3 Rozporządzenia.</w:t>
      </w:r>
    </w:p>
    <w:p w14:paraId="6AE4460D"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2. Administrator oświadcza, że jest administratorem danych osobowych, które powierza Przetwarzającemu do przetwarzania na zasadach i w celu określonym w niniejszej umowie.</w:t>
      </w:r>
    </w:p>
    <w:p w14:paraId="526042E1" w14:textId="77777777" w:rsidR="00DD7C08" w:rsidRPr="00ED782F" w:rsidRDefault="00DD7C08" w:rsidP="00DD7C08">
      <w:pPr>
        <w:suppressAutoHyphens/>
        <w:spacing w:before="60"/>
        <w:ind w:firstLine="425"/>
        <w:jc w:val="both"/>
        <w:textAlignment w:val="baseline"/>
        <w:rPr>
          <w:rFonts w:ascii="Arial" w:eastAsia="Andale Sans UI" w:hAnsi="Arial" w:cs="Arial"/>
          <w:kern w:val="2"/>
          <w:sz w:val="20"/>
          <w:szCs w:val="20"/>
        </w:rPr>
      </w:pPr>
      <w:r w:rsidRPr="00ED782F">
        <w:rPr>
          <w:rFonts w:ascii="Arial" w:hAnsi="Arial" w:cs="Arial"/>
          <w:sz w:val="20"/>
          <w:szCs w:val="20"/>
        </w:rPr>
        <w:t xml:space="preserve">3. </w:t>
      </w:r>
      <w:r w:rsidRPr="00ED782F">
        <w:rPr>
          <w:rFonts w:ascii="Arial" w:eastAsia="Andale Sans UI" w:hAnsi="Arial" w:cs="Arial"/>
          <w:kern w:val="2"/>
          <w:sz w:val="20"/>
          <w:szCs w:val="20"/>
        </w:rPr>
        <w:t>Administrator powierza Przetwarzającemu następujące dane osobowe:  imię i nazwisko, numer telefonu.</w:t>
      </w:r>
    </w:p>
    <w:p w14:paraId="51F289C7" w14:textId="0ECA1387" w:rsidR="00DD7C08" w:rsidRPr="00ED782F" w:rsidRDefault="00DD7C08" w:rsidP="00DD7C08">
      <w:pPr>
        <w:suppressAutoHyphens/>
        <w:spacing w:before="60"/>
        <w:ind w:firstLine="425"/>
        <w:jc w:val="both"/>
        <w:textAlignment w:val="baseline"/>
        <w:rPr>
          <w:rFonts w:ascii="Arial" w:eastAsia="Andale Sans UI" w:hAnsi="Arial" w:cs="Arial"/>
          <w:i/>
          <w:kern w:val="2"/>
          <w:sz w:val="20"/>
          <w:szCs w:val="20"/>
        </w:rPr>
      </w:pPr>
      <w:r w:rsidRPr="00ED782F">
        <w:rPr>
          <w:rFonts w:ascii="Arial" w:eastAsia="Andale Sans UI" w:hAnsi="Arial" w:cs="Arial"/>
          <w:kern w:val="2"/>
          <w:sz w:val="20"/>
          <w:szCs w:val="20"/>
        </w:rPr>
        <w:t xml:space="preserve">4. Celem powierzenia przetwarzania ww. danych osobowych jest prawidłowa realizacja umowy </w:t>
      </w:r>
      <w:r w:rsidRPr="00ED782F">
        <w:rPr>
          <w:rFonts w:ascii="Arial" w:eastAsia="Andale Sans UI" w:hAnsi="Arial" w:cs="Arial"/>
          <w:kern w:val="2"/>
          <w:sz w:val="20"/>
          <w:szCs w:val="20"/>
        </w:rPr>
        <w:br/>
      </w:r>
      <w:r w:rsidRPr="00ED782F">
        <w:rPr>
          <w:rFonts w:ascii="Arial" w:eastAsia="Andale Sans UI" w:hAnsi="Arial" w:cs="Arial"/>
          <w:b/>
          <w:kern w:val="2"/>
          <w:sz w:val="20"/>
          <w:szCs w:val="20"/>
        </w:rPr>
        <w:t xml:space="preserve">z dnia ………… r. na świadczenie usług konwojowania materiałów egzaminacyjnych </w:t>
      </w:r>
      <w:r w:rsidRPr="00ED782F">
        <w:rPr>
          <w:rFonts w:ascii="Arial" w:eastAsia="Andale Sans UI" w:hAnsi="Arial" w:cs="Arial"/>
          <w:b/>
          <w:kern w:val="2"/>
          <w:sz w:val="20"/>
          <w:szCs w:val="20"/>
        </w:rPr>
        <w:br/>
        <w:t xml:space="preserve">na rzecz Okręgowej Komisji Egzaminacyjnej w Łomży, </w:t>
      </w:r>
      <w:r w:rsidRPr="00ED782F">
        <w:rPr>
          <w:rFonts w:ascii="Arial" w:eastAsia="Andale Sans UI" w:hAnsi="Arial" w:cs="Arial"/>
          <w:kern w:val="2"/>
          <w:sz w:val="20"/>
          <w:szCs w:val="20"/>
        </w:rPr>
        <w:t xml:space="preserve">zwanej dalej </w:t>
      </w:r>
      <w:r w:rsidRPr="00ED782F">
        <w:rPr>
          <w:rFonts w:ascii="Arial" w:eastAsia="Andale Sans UI" w:hAnsi="Arial" w:cs="Arial"/>
          <w:b/>
          <w:kern w:val="2"/>
          <w:sz w:val="20"/>
          <w:szCs w:val="20"/>
        </w:rPr>
        <w:t>Umową</w:t>
      </w:r>
      <w:r w:rsidRPr="00ED782F">
        <w:rPr>
          <w:rFonts w:ascii="Arial" w:eastAsia="Andale Sans UI" w:hAnsi="Arial" w:cs="Arial"/>
          <w:i/>
          <w:kern w:val="2"/>
          <w:sz w:val="20"/>
          <w:szCs w:val="20"/>
        </w:rPr>
        <w:t>.</w:t>
      </w:r>
    </w:p>
    <w:p w14:paraId="609C818A" w14:textId="77777777" w:rsidR="00DD7C08" w:rsidRPr="00ED782F" w:rsidRDefault="00DD7C08" w:rsidP="00DD7C08">
      <w:pPr>
        <w:suppressAutoHyphens/>
        <w:spacing w:before="60"/>
        <w:ind w:firstLine="425"/>
        <w:jc w:val="both"/>
        <w:textAlignment w:val="baseline"/>
        <w:rPr>
          <w:rFonts w:ascii="Arial" w:eastAsia="Andale Sans UI" w:hAnsi="Arial" w:cs="Arial"/>
          <w:i/>
          <w:kern w:val="2"/>
          <w:sz w:val="20"/>
          <w:szCs w:val="20"/>
        </w:rPr>
      </w:pPr>
    </w:p>
    <w:p w14:paraId="795BD8AA" w14:textId="77777777" w:rsidR="00DD7C08" w:rsidRPr="00ED782F" w:rsidRDefault="00DD7C08" w:rsidP="00DD7C08">
      <w:pPr>
        <w:suppressAutoHyphens/>
        <w:spacing w:before="60"/>
        <w:ind w:firstLine="425"/>
        <w:jc w:val="both"/>
        <w:textAlignment w:val="baseline"/>
        <w:rPr>
          <w:rFonts w:ascii="Arial" w:eastAsia="Andale Sans UI" w:hAnsi="Arial" w:cs="Arial"/>
          <w:i/>
          <w:kern w:val="2"/>
          <w:sz w:val="20"/>
          <w:szCs w:val="20"/>
        </w:rPr>
      </w:pPr>
    </w:p>
    <w:p w14:paraId="6F227AB3" w14:textId="77777777" w:rsidR="00DD7C08" w:rsidRPr="00ED782F" w:rsidRDefault="00DD7C08" w:rsidP="00DD7C08">
      <w:pPr>
        <w:suppressAutoHyphens/>
        <w:ind w:left="-340"/>
        <w:jc w:val="center"/>
        <w:rPr>
          <w:rFonts w:ascii="Arial" w:hAnsi="Arial" w:cs="Arial"/>
          <w:b/>
          <w:sz w:val="20"/>
          <w:szCs w:val="20"/>
        </w:rPr>
      </w:pPr>
      <w:r w:rsidRPr="00ED782F">
        <w:rPr>
          <w:rFonts w:ascii="Arial" w:hAnsi="Arial" w:cs="Arial"/>
          <w:b/>
          <w:sz w:val="20"/>
          <w:szCs w:val="20"/>
        </w:rPr>
        <w:lastRenderedPageBreak/>
        <w:t>Zakres i cel przetwarzania danych</w:t>
      </w:r>
    </w:p>
    <w:p w14:paraId="18CA10A1" w14:textId="77777777" w:rsidR="00DD7C08" w:rsidRPr="00ED782F" w:rsidRDefault="00DD7C08" w:rsidP="00DD7C08">
      <w:pPr>
        <w:suppressAutoHyphens/>
        <w:spacing w:before="60"/>
        <w:ind w:firstLine="425"/>
        <w:jc w:val="both"/>
        <w:rPr>
          <w:rFonts w:ascii="Arial" w:hAnsi="Arial" w:cs="Arial"/>
          <w:sz w:val="20"/>
          <w:szCs w:val="20"/>
        </w:rPr>
      </w:pPr>
      <w:r w:rsidRPr="00ED782F">
        <w:rPr>
          <w:rFonts w:ascii="Arial" w:hAnsi="Arial" w:cs="Arial"/>
          <w:b/>
          <w:sz w:val="20"/>
          <w:szCs w:val="20"/>
        </w:rPr>
        <w:t xml:space="preserve">§ 2. </w:t>
      </w:r>
      <w:r w:rsidRPr="00ED782F">
        <w:rPr>
          <w:rFonts w:ascii="Arial" w:hAnsi="Arial" w:cs="Arial"/>
          <w:sz w:val="20"/>
          <w:szCs w:val="20"/>
        </w:rPr>
        <w:t>1.</w:t>
      </w:r>
      <w:r w:rsidRPr="00ED782F">
        <w:rPr>
          <w:rFonts w:ascii="Arial" w:hAnsi="Arial" w:cs="Arial"/>
          <w:b/>
          <w:sz w:val="20"/>
          <w:szCs w:val="20"/>
        </w:rPr>
        <w:t xml:space="preserve"> </w:t>
      </w:r>
      <w:r w:rsidRPr="00ED782F">
        <w:rPr>
          <w:rFonts w:ascii="Arial" w:hAnsi="Arial" w:cs="Arial"/>
          <w:sz w:val="20"/>
          <w:szCs w:val="20"/>
        </w:rPr>
        <w:t>Przetwarzający, na podstawie niniejszej Umowy, będzie przetwarzał powierzone mu dane osobowe, wymienione w § 1 ust. 3.</w:t>
      </w:r>
    </w:p>
    <w:p w14:paraId="1AEC9DAC" w14:textId="3A885DEB" w:rsidR="00DD7C08" w:rsidRPr="00ED782F" w:rsidRDefault="00DD7C08" w:rsidP="00DD7C08">
      <w:pPr>
        <w:suppressAutoHyphens/>
        <w:spacing w:before="60"/>
        <w:ind w:firstLine="425"/>
        <w:jc w:val="both"/>
        <w:rPr>
          <w:rFonts w:ascii="Arial" w:hAnsi="Arial" w:cs="Arial"/>
          <w:sz w:val="20"/>
          <w:szCs w:val="20"/>
        </w:rPr>
      </w:pPr>
      <w:r w:rsidRPr="00ED782F">
        <w:rPr>
          <w:rFonts w:ascii="Arial" w:hAnsi="Arial" w:cs="Arial"/>
          <w:sz w:val="20"/>
          <w:szCs w:val="20"/>
        </w:rPr>
        <w:t xml:space="preserve">2. Dane osobowe będą przetwarzane przez Przetwarzającego wyłącznie w celu wykonywania przez niego czynności opisanych w niniejszej Umowie. Przetwarzający nie jest uprawniony  </w:t>
      </w:r>
      <w:r w:rsidR="005B6383" w:rsidRPr="00ED782F">
        <w:rPr>
          <w:rFonts w:ascii="Arial" w:hAnsi="Arial" w:cs="Arial"/>
          <w:sz w:val="20"/>
          <w:szCs w:val="20"/>
        </w:rPr>
        <w:br/>
      </w:r>
      <w:r w:rsidRPr="00ED782F">
        <w:rPr>
          <w:rFonts w:ascii="Arial" w:hAnsi="Arial" w:cs="Arial"/>
          <w:sz w:val="20"/>
          <w:szCs w:val="20"/>
        </w:rPr>
        <w:t>do przetwarzania danych w innych celach.</w:t>
      </w:r>
    </w:p>
    <w:p w14:paraId="02699745" w14:textId="58DE1E65" w:rsidR="00DD7C08" w:rsidRPr="00ED782F" w:rsidRDefault="00DD7C08" w:rsidP="00DD7C08">
      <w:pPr>
        <w:suppressAutoHyphens/>
        <w:spacing w:before="60"/>
        <w:ind w:firstLine="425"/>
        <w:jc w:val="both"/>
        <w:rPr>
          <w:rFonts w:ascii="Arial" w:hAnsi="Arial" w:cs="Arial"/>
          <w:sz w:val="20"/>
          <w:szCs w:val="20"/>
        </w:rPr>
      </w:pPr>
      <w:r w:rsidRPr="00ED782F">
        <w:rPr>
          <w:rFonts w:ascii="Arial" w:hAnsi="Arial" w:cs="Arial"/>
          <w:sz w:val="20"/>
          <w:szCs w:val="20"/>
        </w:rPr>
        <w:t xml:space="preserve">3. Jeżeli powierzone dane osobowe są przetwarzane w formie elektronicznej na serwerach        </w:t>
      </w:r>
      <w:r w:rsidR="005B6383" w:rsidRPr="00ED782F">
        <w:rPr>
          <w:rFonts w:ascii="Arial" w:hAnsi="Arial" w:cs="Arial"/>
          <w:sz w:val="20"/>
          <w:szCs w:val="20"/>
        </w:rPr>
        <w:br/>
      </w:r>
      <w:r w:rsidRPr="00ED782F">
        <w:rPr>
          <w:rFonts w:ascii="Arial" w:hAnsi="Arial" w:cs="Arial"/>
          <w:sz w:val="20"/>
          <w:szCs w:val="20"/>
        </w:rPr>
        <w:t>i nośnikach danych Administratora, serwery i nośniki te nie mogą znajdować się poza obszarem Europejskiego Obszaru Gospodarczego.</w:t>
      </w:r>
    </w:p>
    <w:p w14:paraId="27DCE5FE" w14:textId="77777777" w:rsidR="00DD7C08" w:rsidRPr="00ED782F" w:rsidRDefault="00DD7C08" w:rsidP="00DD7C08">
      <w:pPr>
        <w:suppressAutoHyphens/>
        <w:spacing w:before="60"/>
        <w:ind w:firstLine="425"/>
        <w:jc w:val="both"/>
        <w:rPr>
          <w:rFonts w:ascii="Arial" w:hAnsi="Arial" w:cs="Arial"/>
          <w:sz w:val="20"/>
          <w:szCs w:val="20"/>
        </w:rPr>
      </w:pPr>
      <w:r w:rsidRPr="00ED782F">
        <w:rPr>
          <w:rFonts w:ascii="Arial" w:hAnsi="Arial" w:cs="Arial"/>
          <w:sz w:val="20"/>
          <w:szCs w:val="20"/>
        </w:rPr>
        <w:t>4. Przetwarzanie danych osobowych przez Przetwarzającego będzie odbywało się wyłącznie na terytorium Państwa należącego do Europejskiego Obszaru Gospodarczego.</w:t>
      </w:r>
    </w:p>
    <w:p w14:paraId="60701665" w14:textId="77777777" w:rsidR="00DD7C08" w:rsidRPr="00ED782F" w:rsidRDefault="00DD7C08" w:rsidP="00DD7C08">
      <w:pPr>
        <w:keepNext/>
        <w:keepLines/>
        <w:jc w:val="center"/>
        <w:outlineLvl w:val="1"/>
        <w:rPr>
          <w:rFonts w:ascii="Arial" w:eastAsia="Calibri Light" w:hAnsi="Arial" w:cs="Arial"/>
          <w:b/>
          <w:sz w:val="20"/>
          <w:szCs w:val="20"/>
        </w:rPr>
      </w:pPr>
      <w:r w:rsidRPr="00ED782F">
        <w:rPr>
          <w:rFonts w:ascii="Arial" w:eastAsia="Calibri Light" w:hAnsi="Arial" w:cs="Arial"/>
          <w:b/>
          <w:sz w:val="20"/>
          <w:szCs w:val="20"/>
        </w:rPr>
        <w:t>Oświadczenia i zobowiązania Przetwarzającego</w:t>
      </w:r>
    </w:p>
    <w:p w14:paraId="4717F85B"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b/>
          <w:sz w:val="20"/>
          <w:szCs w:val="20"/>
        </w:rPr>
        <w:t>§ 3</w:t>
      </w:r>
      <w:r w:rsidRPr="00ED782F">
        <w:rPr>
          <w:rFonts w:ascii="Arial" w:hAnsi="Arial" w:cs="Arial"/>
          <w:sz w:val="20"/>
          <w:szCs w:val="20"/>
        </w:rPr>
        <w:t>. 1. Przetwarzający zobowiązuje się przetwarzać powierzone mu dane osobowe zgodnie z niniejszą Umową, przepisami Rozporządzenia oraz innymi przepisami prawa powszechnie obowiązującego, które chronią prawa osób, których dane dotyczą.</w:t>
      </w:r>
    </w:p>
    <w:p w14:paraId="7D9FA8D3" w14:textId="77777777" w:rsidR="00DD7C08" w:rsidRPr="00ED782F" w:rsidRDefault="00DD7C08" w:rsidP="00DD7C08">
      <w:pPr>
        <w:suppressAutoHyphens/>
        <w:spacing w:before="60"/>
        <w:ind w:firstLine="425"/>
        <w:jc w:val="both"/>
        <w:rPr>
          <w:rFonts w:ascii="Arial" w:hAnsi="Arial" w:cs="Arial"/>
          <w:sz w:val="20"/>
          <w:szCs w:val="20"/>
        </w:rPr>
      </w:pPr>
      <w:r w:rsidRPr="00ED782F">
        <w:rPr>
          <w:rFonts w:ascii="Arial" w:hAnsi="Arial" w:cs="Arial"/>
          <w:sz w:val="20"/>
          <w:szCs w:val="20"/>
        </w:rPr>
        <w:t>2. Przetwarzający oświadcza, że:</w:t>
      </w:r>
    </w:p>
    <w:p w14:paraId="711CAAD3" w14:textId="77777777" w:rsidR="00DD7C08" w:rsidRPr="00ED782F" w:rsidRDefault="00DD7C08" w:rsidP="00DD7C08">
      <w:pPr>
        <w:pStyle w:val="Akapitzlist"/>
        <w:numPr>
          <w:ilvl w:val="1"/>
          <w:numId w:val="23"/>
        </w:numPr>
        <w:ind w:left="426" w:hanging="426"/>
        <w:jc w:val="both"/>
        <w:rPr>
          <w:rFonts w:ascii="Arial" w:eastAsia="Calibri" w:hAnsi="Arial" w:cs="Arial"/>
          <w:sz w:val="20"/>
          <w:szCs w:val="20"/>
        </w:rPr>
      </w:pPr>
      <w:r w:rsidRPr="00ED782F">
        <w:rPr>
          <w:rFonts w:ascii="Arial" w:eastAsia="Calibri" w:hAnsi="Arial" w:cs="Arial"/>
          <w:sz w:val="20"/>
          <w:szCs w:val="20"/>
        </w:rPr>
        <w:t>znane mu są przepisy Rozporządzenia i będzie się do nich stosował podczas przetwarzania powierzonych mu danych;</w:t>
      </w:r>
    </w:p>
    <w:p w14:paraId="73D24A60" w14:textId="77777777" w:rsidR="00DD7C08" w:rsidRPr="00ED782F" w:rsidRDefault="00DD7C08" w:rsidP="00DD7C08">
      <w:pPr>
        <w:pStyle w:val="Akapitzlist"/>
        <w:numPr>
          <w:ilvl w:val="1"/>
          <w:numId w:val="23"/>
        </w:numPr>
        <w:ind w:left="426" w:hanging="426"/>
        <w:jc w:val="both"/>
        <w:rPr>
          <w:rFonts w:ascii="Arial" w:eastAsia="Calibri" w:hAnsi="Arial" w:cs="Arial"/>
          <w:sz w:val="20"/>
          <w:szCs w:val="20"/>
        </w:rPr>
      </w:pPr>
      <w:r w:rsidRPr="00ED782F">
        <w:rPr>
          <w:rFonts w:ascii="Arial" w:eastAsia="Calibri" w:hAnsi="Arial" w:cs="Arial"/>
          <w:sz w:val="20"/>
          <w:szCs w:val="20"/>
        </w:rPr>
        <w:t>posiada zasoby umożliwiające wdrożenie środków bezpieczeństwa dla ochrony danych osobowych zgodnie z przepisami Rozporządzenia.</w:t>
      </w:r>
    </w:p>
    <w:p w14:paraId="657C2A1A" w14:textId="77777777" w:rsidR="00DD7C08" w:rsidRPr="00ED782F" w:rsidRDefault="00DD7C08" w:rsidP="00DD7C08">
      <w:pPr>
        <w:suppressAutoHyphens/>
        <w:spacing w:before="60"/>
        <w:ind w:firstLine="425"/>
        <w:jc w:val="both"/>
        <w:rPr>
          <w:rFonts w:ascii="Arial" w:hAnsi="Arial" w:cs="Arial"/>
          <w:sz w:val="20"/>
          <w:szCs w:val="20"/>
        </w:rPr>
      </w:pPr>
      <w:r w:rsidRPr="00ED782F">
        <w:rPr>
          <w:rFonts w:ascii="Arial" w:hAnsi="Arial" w:cs="Arial"/>
          <w:sz w:val="20"/>
          <w:szCs w:val="20"/>
        </w:rPr>
        <w:t>3. Przetwarzający jest zobowiązany zorganizować i utrzymywać organizacyjne i techniczne środki bezpieczeństwa, jakie w praktyce będą możliwe dla zapewnienia bezpiecznego przechowywania danych otrzymanych od Administratora, a także dołoży wszelkich starań, aby zapobiec jakiemukolwiek nieautoryzowanemu wykorzystaniu, ujawnieniu czy dostępowi do tych danych ze strony osób nieupoważnionych.</w:t>
      </w:r>
    </w:p>
    <w:p w14:paraId="67681091"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Sposób wykonania Umowy</w:t>
      </w:r>
    </w:p>
    <w:p w14:paraId="1E5084D0" w14:textId="77777777" w:rsidR="00DD7C08" w:rsidRPr="00ED782F" w:rsidRDefault="00DD7C08" w:rsidP="00DD7C08">
      <w:pPr>
        <w:pStyle w:val="Akapitzlist"/>
        <w:spacing w:before="60"/>
        <w:ind w:left="0" w:firstLine="425"/>
        <w:jc w:val="both"/>
        <w:rPr>
          <w:rFonts w:ascii="Arial" w:eastAsia="Calibri" w:hAnsi="Arial" w:cs="Arial"/>
          <w:sz w:val="20"/>
          <w:szCs w:val="20"/>
        </w:rPr>
      </w:pPr>
      <w:r w:rsidRPr="00ED782F">
        <w:rPr>
          <w:rFonts w:ascii="Arial" w:eastAsia="Calibri" w:hAnsi="Arial" w:cs="Arial"/>
          <w:b/>
          <w:sz w:val="20"/>
          <w:szCs w:val="20"/>
        </w:rPr>
        <w:t xml:space="preserve">§ 4. </w:t>
      </w:r>
      <w:r w:rsidRPr="00ED782F">
        <w:rPr>
          <w:rFonts w:ascii="Arial" w:eastAsia="Calibri" w:hAnsi="Arial" w:cs="Arial"/>
          <w:sz w:val="20"/>
          <w:szCs w:val="20"/>
        </w:rPr>
        <w:t>1. Przetwarzający przetwarza dane osobowe wyłącznie na udokumentowane polecenie Administratora, chyba że wymagają tego przepisy prawa. Za udokumentowane polecenie uznaje się niniejszą Umowę oraz każde polecenie Administratora wykonania przez Przetwarzającego określonych na podstawie umowy czynności, dokonane w formie pisemnej, w tym elektronicznej, bądź innym dokumencie dostarczonym Przetwarzającemu przez Administratora.</w:t>
      </w:r>
    </w:p>
    <w:p w14:paraId="1203D5E3" w14:textId="77777777" w:rsidR="00DD7C08" w:rsidRPr="00ED782F" w:rsidRDefault="00DD7C08" w:rsidP="00DD7C08">
      <w:pPr>
        <w:pStyle w:val="Akapitzlist"/>
        <w:spacing w:before="60"/>
        <w:ind w:left="0" w:firstLine="426"/>
        <w:jc w:val="both"/>
        <w:rPr>
          <w:rFonts w:ascii="Arial" w:eastAsia="Calibri" w:hAnsi="Arial" w:cs="Arial"/>
          <w:sz w:val="20"/>
          <w:szCs w:val="20"/>
        </w:rPr>
      </w:pPr>
      <w:r w:rsidRPr="00ED782F">
        <w:rPr>
          <w:rFonts w:ascii="Arial" w:eastAsia="Calibri" w:hAnsi="Arial" w:cs="Arial"/>
          <w:sz w:val="20"/>
          <w:szCs w:val="20"/>
        </w:rPr>
        <w:t>2. Przetwarzający zobowiązuje się nie przetwarzać danych osobowych, jeśli przetwarzanie to wykracza poza zakres udokumentowanego polecenia.</w:t>
      </w:r>
    </w:p>
    <w:p w14:paraId="38313364" w14:textId="77777777" w:rsidR="00DD7C08" w:rsidRPr="00ED782F" w:rsidRDefault="00DD7C08" w:rsidP="00DD7C08">
      <w:pPr>
        <w:pStyle w:val="Akapitzlist"/>
        <w:spacing w:before="60"/>
        <w:ind w:left="0" w:firstLine="426"/>
        <w:jc w:val="both"/>
        <w:rPr>
          <w:rFonts w:ascii="Arial" w:eastAsia="Calibri" w:hAnsi="Arial" w:cs="Arial"/>
          <w:sz w:val="20"/>
          <w:szCs w:val="20"/>
        </w:rPr>
      </w:pPr>
      <w:r w:rsidRPr="00ED782F">
        <w:rPr>
          <w:rFonts w:ascii="Arial" w:eastAsia="Calibri" w:hAnsi="Arial" w:cs="Arial"/>
          <w:sz w:val="20"/>
          <w:szCs w:val="20"/>
        </w:rPr>
        <w:t xml:space="preserve">3. Przetwarzający zobowiązuje się do nadania upoważnienia do przetwarzania danych osobowych </w:t>
      </w:r>
      <w:r w:rsidRPr="00ED782F">
        <w:rPr>
          <w:rFonts w:ascii="Arial" w:eastAsia="Calibri" w:hAnsi="Arial" w:cs="Arial"/>
          <w:sz w:val="20"/>
          <w:szCs w:val="20"/>
        </w:rPr>
        <w:br/>
        <w:t>w zakresie koniecznym do realizacji niniejszej Umowy każdej osobie wyznaczonej przez siebie do przetwarzania danych oraz do:</w:t>
      </w:r>
    </w:p>
    <w:p w14:paraId="528D5992" w14:textId="77777777" w:rsidR="00DD7C08" w:rsidRPr="00ED782F" w:rsidRDefault="00DD7C08" w:rsidP="00DD7C08">
      <w:pPr>
        <w:pStyle w:val="Akapitzlist"/>
        <w:numPr>
          <w:ilvl w:val="0"/>
          <w:numId w:val="25"/>
        </w:numPr>
        <w:ind w:left="426" w:hanging="426"/>
        <w:jc w:val="both"/>
        <w:rPr>
          <w:rFonts w:ascii="Arial" w:eastAsia="Calibri" w:hAnsi="Arial" w:cs="Arial"/>
          <w:sz w:val="20"/>
          <w:szCs w:val="20"/>
        </w:rPr>
      </w:pPr>
      <w:r w:rsidRPr="00ED782F">
        <w:rPr>
          <w:rFonts w:ascii="Arial" w:eastAsia="Calibri" w:hAnsi="Arial" w:cs="Arial"/>
          <w:sz w:val="20"/>
          <w:szCs w:val="20"/>
        </w:rPr>
        <w:t>zapoznania ww. osób z przepisami dotyczącymi ochrony danych osobowych i odpowiedzialnością za ochronę tych danych przed nieuprawnionym lub niezgodnym z prawem dostępem i odebraniem od nich stosownego oświadczenia;</w:t>
      </w:r>
    </w:p>
    <w:p w14:paraId="13B21281" w14:textId="77777777" w:rsidR="00DD7C08" w:rsidRPr="00ED782F" w:rsidRDefault="00DD7C08" w:rsidP="00DD7C08">
      <w:pPr>
        <w:pStyle w:val="Akapitzlist"/>
        <w:numPr>
          <w:ilvl w:val="0"/>
          <w:numId w:val="25"/>
        </w:numPr>
        <w:ind w:left="426" w:hanging="426"/>
        <w:jc w:val="both"/>
        <w:rPr>
          <w:rFonts w:ascii="Arial" w:eastAsia="Calibri" w:hAnsi="Arial" w:cs="Arial"/>
          <w:sz w:val="20"/>
          <w:szCs w:val="20"/>
        </w:rPr>
      </w:pPr>
      <w:r w:rsidRPr="00ED782F">
        <w:rPr>
          <w:rFonts w:ascii="Arial" w:eastAsia="Calibri" w:hAnsi="Arial" w:cs="Arial"/>
          <w:sz w:val="20"/>
          <w:szCs w:val="20"/>
        </w:rPr>
        <w:t xml:space="preserve">zobowiązania ww. osób na piśmie do zachowania w tajemnicy wszelkich informacji uzyskanych </w:t>
      </w:r>
      <w:r w:rsidRPr="00ED782F">
        <w:rPr>
          <w:rFonts w:ascii="Arial" w:eastAsia="Calibri" w:hAnsi="Arial" w:cs="Arial"/>
          <w:sz w:val="20"/>
          <w:szCs w:val="20"/>
        </w:rPr>
        <w:br/>
        <w:t>w związku z ich przetwarzaniem, w tym sposobów zabezpieczenia powierzonych do przetwarzania danych osobowych;</w:t>
      </w:r>
    </w:p>
    <w:p w14:paraId="317C97E3"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4. Przetwarzający zobowiązuje się do prowadzenia ewidencji osób zatrudnionych przez niego przy przetwarzaniu danych. Przetwarzający będzie nadzorował swoich pracowników w zakresie zabezpieczenia przetwarzanych danych osobowych.</w:t>
      </w:r>
    </w:p>
    <w:p w14:paraId="13DB9BB6" w14:textId="77777777" w:rsidR="00DD7C08" w:rsidRPr="00ED782F" w:rsidRDefault="00DD7C08" w:rsidP="00DD7C08">
      <w:pPr>
        <w:pStyle w:val="Akapitzlist"/>
        <w:spacing w:before="60"/>
        <w:ind w:left="0" w:firstLine="425"/>
        <w:jc w:val="both"/>
        <w:rPr>
          <w:rFonts w:ascii="Arial" w:eastAsia="Calibri" w:hAnsi="Arial" w:cs="Arial"/>
          <w:sz w:val="20"/>
          <w:szCs w:val="20"/>
        </w:rPr>
      </w:pPr>
      <w:r w:rsidRPr="00ED782F">
        <w:rPr>
          <w:rFonts w:ascii="Arial" w:eastAsia="Calibri" w:hAnsi="Arial" w:cs="Arial"/>
          <w:sz w:val="20"/>
          <w:szCs w:val="20"/>
        </w:rPr>
        <w:t>5. Przetwarzający zobowiązuje się do wdrożenia odpowiednich środków technicznych i organizacyjnych – uwzględniając stan wiedzy technicznej, koszt wdrażania oraz charakter, zakres, kontekst i cele przetwarzania oraz ryzyko naruszenia praw lub wolności osób fizycznych o różnym prawdopodobieństwie wystąpienia i wadze zagrożenia – aby zapewnić bezpieczeństwo odpowiadające ryzyku, w tym w szczególności:</w:t>
      </w:r>
    </w:p>
    <w:p w14:paraId="6AF14A17" w14:textId="77777777" w:rsidR="00DD7C08" w:rsidRPr="00ED782F" w:rsidRDefault="00DD7C08" w:rsidP="00DD7C08">
      <w:pPr>
        <w:pStyle w:val="Akapitzlist"/>
        <w:numPr>
          <w:ilvl w:val="0"/>
          <w:numId w:val="24"/>
        </w:numPr>
        <w:ind w:left="426" w:hanging="426"/>
        <w:jc w:val="both"/>
        <w:rPr>
          <w:rFonts w:ascii="Arial" w:eastAsia="Calibri" w:hAnsi="Arial" w:cs="Arial"/>
          <w:sz w:val="20"/>
          <w:szCs w:val="20"/>
        </w:rPr>
      </w:pPr>
      <w:r w:rsidRPr="00ED782F">
        <w:rPr>
          <w:rFonts w:ascii="Arial" w:eastAsia="Calibri" w:hAnsi="Arial" w:cs="Arial"/>
          <w:sz w:val="20"/>
          <w:szCs w:val="20"/>
        </w:rPr>
        <w:lastRenderedPageBreak/>
        <w:t xml:space="preserve">zdolność do ciągłego zapewnienia poufności, integralności, dostępności i odporności systemów </w:t>
      </w:r>
      <w:r w:rsidRPr="00ED782F">
        <w:rPr>
          <w:rFonts w:ascii="Arial" w:eastAsia="Calibri" w:hAnsi="Arial" w:cs="Arial"/>
          <w:sz w:val="20"/>
          <w:szCs w:val="20"/>
        </w:rPr>
        <w:br/>
        <w:t>i usług przetwarzania;</w:t>
      </w:r>
    </w:p>
    <w:p w14:paraId="45B43E4E" w14:textId="77777777" w:rsidR="00DD7C08" w:rsidRPr="00ED782F" w:rsidRDefault="00DD7C08" w:rsidP="00DD7C08">
      <w:pPr>
        <w:pStyle w:val="Akapitzlist"/>
        <w:numPr>
          <w:ilvl w:val="0"/>
          <w:numId w:val="24"/>
        </w:numPr>
        <w:ind w:left="426" w:hanging="426"/>
        <w:jc w:val="both"/>
        <w:rPr>
          <w:rFonts w:ascii="Arial" w:eastAsia="Calibri" w:hAnsi="Arial" w:cs="Arial"/>
          <w:sz w:val="20"/>
          <w:szCs w:val="20"/>
        </w:rPr>
      </w:pPr>
      <w:r w:rsidRPr="00ED782F">
        <w:rPr>
          <w:rFonts w:ascii="Arial" w:eastAsia="Calibri" w:hAnsi="Arial" w:cs="Arial"/>
          <w:sz w:val="20"/>
          <w:szCs w:val="20"/>
        </w:rPr>
        <w:t>zdolność do szybkiego przywrócenia dostępu do danych w razie incydentu fizycznego lub technicznego;</w:t>
      </w:r>
    </w:p>
    <w:p w14:paraId="2EC70A2F" w14:textId="77777777" w:rsidR="00DD7C08" w:rsidRPr="00ED782F" w:rsidRDefault="00DD7C08" w:rsidP="00DD7C08">
      <w:pPr>
        <w:pStyle w:val="Akapitzlist"/>
        <w:numPr>
          <w:ilvl w:val="0"/>
          <w:numId w:val="24"/>
        </w:numPr>
        <w:ind w:left="426" w:hanging="426"/>
        <w:jc w:val="both"/>
        <w:rPr>
          <w:rFonts w:ascii="Arial" w:eastAsia="Calibri" w:hAnsi="Arial" w:cs="Arial"/>
          <w:sz w:val="20"/>
          <w:szCs w:val="20"/>
        </w:rPr>
      </w:pPr>
      <w:r w:rsidRPr="00ED782F">
        <w:rPr>
          <w:rFonts w:ascii="Arial" w:eastAsia="Calibri" w:hAnsi="Arial" w:cs="Arial"/>
          <w:sz w:val="20"/>
          <w:szCs w:val="20"/>
        </w:rPr>
        <w:t>regularne testowanie, mierzenie i ocenianie skuteczności środków technicznych i organizacyjnych mających zapewnić bezpieczeństwo przetwarzania.</w:t>
      </w:r>
    </w:p>
    <w:p w14:paraId="24DE6A5E"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6.</w:t>
      </w:r>
      <w:r w:rsidRPr="00ED782F">
        <w:rPr>
          <w:rFonts w:ascii="Arial" w:hAnsi="Arial" w:cs="Arial"/>
          <w:bCs/>
          <w:sz w:val="20"/>
          <w:szCs w:val="20"/>
        </w:rPr>
        <w:t xml:space="preserve"> 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t>
      </w:r>
      <w:r w:rsidRPr="00ED782F">
        <w:rPr>
          <w:rFonts w:ascii="Arial" w:hAnsi="Arial" w:cs="Arial"/>
          <w:bCs/>
          <w:sz w:val="20"/>
          <w:szCs w:val="20"/>
        </w:rPr>
        <w:br/>
        <w:t>W przypadku, gdy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że informacje, o które zwracają się podmioty danych osobowych, przekazywane będą tym podmiotom przez  Administratora.</w:t>
      </w:r>
    </w:p>
    <w:p w14:paraId="03A361F5" w14:textId="77777777" w:rsidR="00DD7C08" w:rsidRPr="00ED782F" w:rsidRDefault="00DD7C08" w:rsidP="00DD7C08">
      <w:pPr>
        <w:spacing w:before="60"/>
        <w:ind w:firstLine="425"/>
        <w:jc w:val="both"/>
        <w:rPr>
          <w:rFonts w:ascii="Arial" w:hAnsi="Arial" w:cs="Arial"/>
          <w:bCs/>
          <w:sz w:val="20"/>
          <w:szCs w:val="20"/>
        </w:rPr>
      </w:pPr>
      <w:r w:rsidRPr="00ED782F">
        <w:rPr>
          <w:rFonts w:ascii="Arial" w:hAnsi="Arial" w:cs="Arial"/>
          <w:sz w:val="20"/>
          <w:szCs w:val="20"/>
        </w:rPr>
        <w:t xml:space="preserve">7. Mając na uwadze charakter przetwarzania powierzonych danych oraz dostępnych Przetwarzającemu informacji, zobowiązany jest on wspierać Administratora w wywiązywaniu się z obowiązków </w:t>
      </w:r>
      <w:r w:rsidRPr="00ED782F">
        <w:rPr>
          <w:rFonts w:ascii="Arial" w:hAnsi="Arial" w:cs="Arial"/>
          <w:bCs/>
          <w:sz w:val="20"/>
          <w:szCs w:val="20"/>
        </w:rPr>
        <w:t>określonych w art. 32-36 Rozporządzenia.</w:t>
      </w:r>
    </w:p>
    <w:p w14:paraId="2DF1A442" w14:textId="77777777" w:rsidR="00DD7C08" w:rsidRPr="00ED782F" w:rsidRDefault="00DD7C08" w:rsidP="00DD7C08">
      <w:pPr>
        <w:spacing w:before="60"/>
        <w:ind w:firstLine="425"/>
        <w:jc w:val="both"/>
        <w:rPr>
          <w:rFonts w:ascii="Arial" w:hAnsi="Arial" w:cs="Arial"/>
          <w:bCs/>
          <w:sz w:val="20"/>
          <w:szCs w:val="20"/>
        </w:rPr>
      </w:pPr>
      <w:r w:rsidRPr="00ED782F">
        <w:rPr>
          <w:rFonts w:ascii="Arial" w:hAnsi="Arial" w:cs="Arial"/>
          <w:bCs/>
          <w:sz w:val="20"/>
          <w:szCs w:val="20"/>
        </w:rPr>
        <w:t>8. Przetwarzający zobowiązuje się do informowania Administratora o każdym prawnie umocowanym żądaniu udostępnienia danych osobowych właściwemu organowi Państwa, chyba że zakaz zawiadomienia wynika z przepisów prawa.</w:t>
      </w:r>
    </w:p>
    <w:p w14:paraId="2A3750EB" w14:textId="77777777" w:rsidR="00DD7C08" w:rsidRPr="00ED782F" w:rsidRDefault="00DD7C08" w:rsidP="00DD7C08">
      <w:pPr>
        <w:spacing w:before="60"/>
        <w:ind w:firstLine="425"/>
        <w:jc w:val="both"/>
        <w:rPr>
          <w:rFonts w:ascii="Arial" w:hAnsi="Arial" w:cs="Arial"/>
          <w:bCs/>
          <w:sz w:val="20"/>
          <w:szCs w:val="20"/>
        </w:rPr>
      </w:pPr>
      <w:r w:rsidRPr="00ED782F">
        <w:rPr>
          <w:rFonts w:ascii="Arial" w:hAnsi="Arial" w:cs="Arial"/>
          <w:bCs/>
          <w:sz w:val="20"/>
          <w:szCs w:val="20"/>
        </w:rPr>
        <w:t>9. Przetwarzający zobowiązany jest prowadzić rejestr wszystkich kategorii czynności przetwarzania zgodnie z wymogami art. 30 ust. 2 Rozporządzenia w formie pisemnej, w tym elektronicznej. Administrator ma prawo kontroli wypełnienia powyższego obowiązku, w tym posiada prawo wglądu do rejestru. Przetwarzający jest zobowiązany udostępnić rejestr na żądanie Administratora oraz organu nadzorczego w terminie i trybie przez nich określonym.</w:t>
      </w:r>
    </w:p>
    <w:p w14:paraId="27281227" w14:textId="77777777" w:rsidR="00DD7C08" w:rsidRPr="00ED782F" w:rsidRDefault="00DD7C08" w:rsidP="00DD7C08">
      <w:pPr>
        <w:spacing w:before="60"/>
        <w:ind w:firstLine="425"/>
        <w:jc w:val="both"/>
        <w:rPr>
          <w:rFonts w:ascii="Arial" w:hAnsi="Arial" w:cs="Arial"/>
          <w:sz w:val="20"/>
          <w:szCs w:val="20"/>
        </w:rPr>
      </w:pPr>
    </w:p>
    <w:p w14:paraId="474D2049"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Dalsze powierzenie przetwarzania danych osobowych przez Przetwarzającego</w:t>
      </w:r>
    </w:p>
    <w:p w14:paraId="74DC5A3F" w14:textId="77777777" w:rsidR="00DD7C08" w:rsidRPr="00ED782F" w:rsidRDefault="00DD7C08" w:rsidP="00DD7C08">
      <w:pPr>
        <w:spacing w:before="60"/>
        <w:ind w:firstLine="425"/>
        <w:jc w:val="both"/>
        <w:rPr>
          <w:rFonts w:ascii="Arial" w:hAnsi="Arial" w:cs="Arial"/>
          <w:bCs/>
          <w:sz w:val="20"/>
          <w:szCs w:val="20"/>
        </w:rPr>
      </w:pPr>
      <w:r w:rsidRPr="00ED782F">
        <w:rPr>
          <w:rFonts w:ascii="Arial" w:hAnsi="Arial" w:cs="Arial"/>
          <w:b/>
          <w:sz w:val="20"/>
          <w:szCs w:val="20"/>
        </w:rPr>
        <w:t xml:space="preserve">§ 5. </w:t>
      </w:r>
      <w:r w:rsidRPr="00ED782F">
        <w:rPr>
          <w:rFonts w:ascii="Arial" w:hAnsi="Arial" w:cs="Arial"/>
          <w:sz w:val="20"/>
          <w:szCs w:val="20"/>
        </w:rPr>
        <w:t>1.</w:t>
      </w:r>
      <w:r w:rsidRPr="00ED782F">
        <w:rPr>
          <w:rFonts w:ascii="Arial" w:hAnsi="Arial" w:cs="Arial"/>
          <w:b/>
          <w:sz w:val="20"/>
          <w:szCs w:val="20"/>
        </w:rPr>
        <w:t xml:space="preserve"> </w:t>
      </w:r>
      <w:r w:rsidRPr="00ED782F">
        <w:rPr>
          <w:rFonts w:ascii="Arial" w:hAnsi="Arial" w:cs="Arial"/>
          <w:bCs/>
          <w:sz w:val="20"/>
          <w:szCs w:val="20"/>
        </w:rPr>
        <w:t>Powierzenie przetwarzania danych osobowych przez Przetwarzającego innemu podmiotowi przetwarzającemu, wymaga wyrażenia przez Administratora zgody szczegółowej lub ogólnej, w formie  pisemnej pod rygorem nieważności. Przetwarzający może powierzyć dane osobowe objęte niniejszą Umową do dalszego przetwarzania podwykonawcom jedynie w celu wykonania niniejszej Umowy.</w:t>
      </w:r>
    </w:p>
    <w:p w14:paraId="447F18E6" w14:textId="77777777" w:rsidR="00DD7C08" w:rsidRPr="00ED782F" w:rsidRDefault="00DD7C08" w:rsidP="00DD7C08">
      <w:pPr>
        <w:spacing w:before="60"/>
        <w:ind w:firstLine="425"/>
        <w:jc w:val="both"/>
        <w:rPr>
          <w:rFonts w:ascii="Arial" w:hAnsi="Arial" w:cs="Arial"/>
          <w:bCs/>
          <w:sz w:val="20"/>
          <w:szCs w:val="20"/>
        </w:rPr>
      </w:pPr>
      <w:r w:rsidRPr="00ED782F">
        <w:rPr>
          <w:rFonts w:ascii="Arial" w:hAnsi="Arial" w:cs="Arial"/>
          <w:bCs/>
          <w:sz w:val="20"/>
          <w:szCs w:val="20"/>
        </w:rPr>
        <w:t>2. Powierzenie przetwarzania danych przez Przetwarzającego innemu podmiotowi przetwarzającemu wymaga formy pisemnej pod rygorem nieważności. Zawarta umowa musi nakładać na inny podmiot przetwarzający co najmniej takie same obowiązki ochrony danych osobowych jak niniejsza Umowa, a w szczególności obowiązek zapewnienia gwarancji wdrożenia środków technicznych i organizacyjnych, a także gwarancje zaprzestania przetwarzania danych osobowych oraz zwrócenia lub usunięcia danych po  rozwiązaniu, wygaśnięciu umowy z tym podmiotem przetwarzającym albo wcześniejszym utraceniu prawa do przetwarzania danych przez ten podmiot, a także precyzować czas, charakter i cel przetwarzania  danych, z uwzględnieniem zakresu lub kategorii przetwarzanych danych.</w:t>
      </w:r>
    </w:p>
    <w:p w14:paraId="5AEB0CB0" w14:textId="77777777" w:rsidR="00DD7C08" w:rsidRPr="00ED782F" w:rsidRDefault="00DD7C08" w:rsidP="00DD7C08">
      <w:pPr>
        <w:spacing w:before="60"/>
        <w:ind w:firstLine="425"/>
        <w:jc w:val="both"/>
        <w:rPr>
          <w:rFonts w:ascii="Arial" w:hAnsi="Arial" w:cs="Arial"/>
          <w:bCs/>
          <w:sz w:val="20"/>
          <w:szCs w:val="20"/>
        </w:rPr>
      </w:pPr>
      <w:r w:rsidRPr="00ED782F">
        <w:rPr>
          <w:rFonts w:ascii="Arial" w:hAnsi="Arial" w:cs="Arial"/>
          <w:bCs/>
          <w:sz w:val="20"/>
          <w:szCs w:val="20"/>
        </w:rPr>
        <w:t>3. Umowa zawarta pomiędzy Przetwarzającym a innym podmiotem przetwarzającym, musi zawierać takie same elementy oraz odpowiadać postanowieniom niniejszej Umowy.</w:t>
      </w:r>
    </w:p>
    <w:p w14:paraId="0652B3AD" w14:textId="77777777" w:rsidR="00DD7C08" w:rsidRPr="00ED782F" w:rsidRDefault="00DD7C08" w:rsidP="00DD7C08">
      <w:pPr>
        <w:spacing w:before="60"/>
        <w:ind w:firstLine="425"/>
        <w:jc w:val="both"/>
        <w:rPr>
          <w:rFonts w:ascii="Arial" w:hAnsi="Arial" w:cs="Arial"/>
          <w:sz w:val="20"/>
          <w:szCs w:val="20"/>
        </w:rPr>
      </w:pPr>
    </w:p>
    <w:p w14:paraId="2DC3B15D"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Zasady zachowania poufności</w:t>
      </w:r>
    </w:p>
    <w:p w14:paraId="47781B7F"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b/>
          <w:sz w:val="20"/>
          <w:szCs w:val="20"/>
        </w:rPr>
        <w:t xml:space="preserve">§ 6. </w:t>
      </w:r>
      <w:r w:rsidRPr="00ED782F">
        <w:rPr>
          <w:rFonts w:ascii="Arial" w:hAnsi="Arial" w:cs="Arial"/>
          <w:sz w:val="20"/>
          <w:szCs w:val="20"/>
        </w:rPr>
        <w:t>1.</w:t>
      </w:r>
      <w:r w:rsidRPr="00ED782F">
        <w:rPr>
          <w:rFonts w:ascii="Arial" w:hAnsi="Arial" w:cs="Arial"/>
          <w:b/>
          <w:sz w:val="20"/>
          <w:szCs w:val="20"/>
        </w:rPr>
        <w:t xml:space="preserve"> </w:t>
      </w:r>
      <w:r w:rsidRPr="00ED782F">
        <w:rPr>
          <w:rFonts w:ascii="Arial" w:hAnsi="Arial" w:cs="Arial"/>
          <w:sz w:val="20"/>
          <w:szCs w:val="20"/>
        </w:rPr>
        <w:t>Przetwarzający zobowiązuje się do zachowania w tajemnicy wszelkich informacji, danych, materiałów, dokumentów i danych osobowych otrzymanych od Administratora oraz danych uzyskanych w jakikolwiek inny sposób, zamierzony czy przypadkowy, w formie pisemnej, ustnej lub elektronicznej.</w:t>
      </w:r>
    </w:p>
    <w:p w14:paraId="65C3A164"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lastRenderedPageBreak/>
        <w:t>2. Przetwarzający zapewnia, że w związku z zobowiązaniem do zachowania w tajemnicy danych poufnych, nie będą one wykorzystywane, ujawniane ani udostępniane bez pisemnej zgody Administratora, chyba że konieczność ujawnienia posiadanych informacji wynika z obowiązujących przepisów prawa lub zapisów umowy.</w:t>
      </w:r>
    </w:p>
    <w:p w14:paraId="1D135365"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3. 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14:paraId="097309E9"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 xml:space="preserve">4. Przetwarzający zobowiązuje się zachować w tajemnicy wszelkie informacje i dane osobowe, </w:t>
      </w:r>
      <w:r w:rsidRPr="00ED782F">
        <w:rPr>
          <w:rFonts w:ascii="Arial" w:hAnsi="Arial" w:cs="Arial"/>
          <w:sz w:val="20"/>
          <w:szCs w:val="20"/>
        </w:rPr>
        <w:br/>
        <w:t>do których będzie miał dostęp w związku z wykonywaniem umowy, w tym sposoby zabezpieczenia powierzonych do przetwarzania danych osobowych. Przetwarzający zobowiązuje się nie przekazywać danych osobowych, ani informacji uzyskanych na podstawie umowy osobom trzecim, bez uprzedniej pisemnej zgody Administratora.</w:t>
      </w:r>
    </w:p>
    <w:p w14:paraId="1D4FD64F"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5. Przetwarzający nie ma prawa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umowy lub instrukcji Administratora.</w:t>
      </w:r>
    </w:p>
    <w:p w14:paraId="1ADD640D"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 xml:space="preserve">6. Przetwarzający po zakończeniu świadczenia usług związanych z przetwarzaniem zwraca wszelkie dane osobowe i usuwa wszystkie istniejące ich kopie, chyba, że prawo Unii lub prawo państwa członkowskiego nakazują przechowywanie danych osobowych. </w:t>
      </w:r>
    </w:p>
    <w:p w14:paraId="3A5407E9" w14:textId="77777777" w:rsidR="00DD7C08" w:rsidRPr="00ED782F" w:rsidRDefault="00DD7C08" w:rsidP="00DD7C08">
      <w:pPr>
        <w:jc w:val="center"/>
        <w:rPr>
          <w:rFonts w:ascii="Arial" w:hAnsi="Arial" w:cs="Arial"/>
          <w:b/>
          <w:bCs/>
          <w:sz w:val="20"/>
          <w:szCs w:val="20"/>
        </w:rPr>
      </w:pPr>
      <w:r w:rsidRPr="00ED782F">
        <w:rPr>
          <w:rFonts w:ascii="Arial" w:hAnsi="Arial" w:cs="Arial"/>
          <w:b/>
          <w:bCs/>
          <w:sz w:val="20"/>
          <w:szCs w:val="20"/>
        </w:rPr>
        <w:t>Zgłaszanie incydentów</w:t>
      </w:r>
    </w:p>
    <w:p w14:paraId="44C05088" w14:textId="77777777" w:rsidR="00DD7C08" w:rsidRPr="00ED782F" w:rsidRDefault="00DD7C08" w:rsidP="00DD7C08">
      <w:pPr>
        <w:spacing w:before="60"/>
        <w:ind w:firstLine="426"/>
        <w:jc w:val="both"/>
        <w:rPr>
          <w:rFonts w:ascii="Arial" w:hAnsi="Arial" w:cs="Arial"/>
          <w:bCs/>
          <w:sz w:val="20"/>
          <w:szCs w:val="20"/>
        </w:rPr>
      </w:pPr>
      <w:r w:rsidRPr="00ED782F">
        <w:rPr>
          <w:rFonts w:ascii="Arial" w:hAnsi="Arial" w:cs="Arial"/>
          <w:b/>
          <w:bCs/>
          <w:sz w:val="20"/>
          <w:szCs w:val="20"/>
        </w:rPr>
        <w:t xml:space="preserve">§ 7. </w:t>
      </w:r>
      <w:r w:rsidRPr="00ED782F">
        <w:rPr>
          <w:rFonts w:ascii="Arial" w:hAnsi="Arial" w:cs="Arial"/>
          <w:bCs/>
          <w:sz w:val="20"/>
          <w:szCs w:val="20"/>
        </w:rPr>
        <w:t>1.</w:t>
      </w:r>
      <w:r w:rsidRPr="00ED782F">
        <w:rPr>
          <w:rFonts w:ascii="Arial" w:hAnsi="Arial" w:cs="Arial"/>
          <w:b/>
          <w:bCs/>
          <w:sz w:val="20"/>
          <w:szCs w:val="20"/>
        </w:rPr>
        <w:t xml:space="preserve"> </w:t>
      </w:r>
      <w:r w:rsidRPr="00ED782F">
        <w:rPr>
          <w:rFonts w:ascii="Arial" w:hAnsi="Arial" w:cs="Arial"/>
          <w:bCs/>
          <w:sz w:val="20"/>
          <w:szCs w:val="20"/>
        </w:rPr>
        <w:t xml:space="preserve">Przetwarzający zobowiązuje się do zgłoszenia Administratorowi każdego naruszenia ochrony danych osobowych niezwłocznie po jego stwierdzeniu osobiście lub pisemnie – pocztą elektroniczną na adres: </w:t>
      </w:r>
      <w:hyperlink r:id="rId8" w:history="1">
        <w:r w:rsidRPr="00ED782F">
          <w:rPr>
            <w:rStyle w:val="Hipercze"/>
            <w:rFonts w:ascii="Arial" w:hAnsi="Arial" w:cs="Arial"/>
            <w:bCs/>
            <w:color w:val="auto"/>
            <w:sz w:val="20"/>
            <w:szCs w:val="20"/>
          </w:rPr>
          <w:t>sekretariat@oke.lomza.pl</w:t>
        </w:r>
      </w:hyperlink>
      <w:r w:rsidRPr="00ED782F">
        <w:rPr>
          <w:rFonts w:ascii="Arial" w:hAnsi="Arial" w:cs="Arial"/>
          <w:bCs/>
          <w:sz w:val="20"/>
          <w:szCs w:val="20"/>
        </w:rPr>
        <w:t xml:space="preserve"> oraz na adres: </w:t>
      </w:r>
      <w:hyperlink r:id="rId9" w:history="1">
        <w:r w:rsidRPr="00ED782F">
          <w:rPr>
            <w:rStyle w:val="Hipercze"/>
            <w:rFonts w:ascii="Arial" w:hAnsi="Arial" w:cs="Arial"/>
            <w:bCs/>
            <w:color w:val="auto"/>
            <w:sz w:val="20"/>
            <w:szCs w:val="20"/>
          </w:rPr>
          <w:t>iod@oke.lomza.pl</w:t>
        </w:r>
      </w:hyperlink>
      <w:r w:rsidRPr="00ED782F">
        <w:rPr>
          <w:rFonts w:ascii="Arial" w:hAnsi="Arial" w:cs="Arial"/>
          <w:bCs/>
          <w:sz w:val="20"/>
          <w:szCs w:val="20"/>
        </w:rPr>
        <w:t>.</w:t>
      </w:r>
    </w:p>
    <w:p w14:paraId="20DE57E9" w14:textId="77777777" w:rsidR="00DD7C08" w:rsidRPr="00ED782F" w:rsidRDefault="00DD7C08" w:rsidP="00DD7C08">
      <w:pPr>
        <w:spacing w:before="60"/>
        <w:ind w:left="709" w:hanging="283"/>
        <w:jc w:val="both"/>
        <w:rPr>
          <w:rFonts w:ascii="Arial" w:hAnsi="Arial" w:cs="Arial"/>
          <w:sz w:val="20"/>
          <w:szCs w:val="20"/>
        </w:rPr>
      </w:pPr>
      <w:r w:rsidRPr="00ED782F">
        <w:rPr>
          <w:rFonts w:ascii="Arial" w:hAnsi="Arial" w:cs="Arial"/>
          <w:bCs/>
          <w:sz w:val="20"/>
          <w:szCs w:val="20"/>
        </w:rPr>
        <w:t xml:space="preserve">2. </w:t>
      </w:r>
      <w:r w:rsidRPr="00ED782F">
        <w:rPr>
          <w:rFonts w:ascii="Arial" w:hAnsi="Arial" w:cs="Arial"/>
          <w:sz w:val="20"/>
          <w:szCs w:val="20"/>
        </w:rPr>
        <w:t>Informacja przekazana Administratorowi powinna zawierać co najmniej:</w:t>
      </w:r>
    </w:p>
    <w:p w14:paraId="0CDF4BB5" w14:textId="77777777" w:rsidR="00DD7C08" w:rsidRPr="00ED782F" w:rsidRDefault="00DD7C08" w:rsidP="00DD7C08">
      <w:pPr>
        <w:pStyle w:val="Akapitzlist"/>
        <w:numPr>
          <w:ilvl w:val="0"/>
          <w:numId w:val="21"/>
        </w:numPr>
        <w:suppressAutoHyphens/>
        <w:ind w:left="426" w:hanging="426"/>
        <w:jc w:val="both"/>
        <w:rPr>
          <w:rFonts w:ascii="Arial" w:eastAsia="Calibri" w:hAnsi="Arial" w:cs="Arial"/>
          <w:sz w:val="20"/>
          <w:szCs w:val="20"/>
        </w:rPr>
      </w:pPr>
      <w:r w:rsidRPr="00ED782F">
        <w:rPr>
          <w:rFonts w:ascii="Arial" w:eastAsia="Calibri" w:hAnsi="Arial" w:cs="Arial"/>
          <w:sz w:val="20"/>
          <w:szCs w:val="20"/>
        </w:rPr>
        <w:t>opis charakteru naruszenia ochrony danych osobowych, w tym w miarę możliwości wskazanie kategorii i przybliżonej liczby osób, których dane zostały naruszone oraz kategorii i liczby wpisów danych, których naruszenie dotyczy;</w:t>
      </w:r>
    </w:p>
    <w:p w14:paraId="6D680BDC" w14:textId="77777777" w:rsidR="00DD7C08" w:rsidRPr="00ED782F" w:rsidRDefault="00DD7C08" w:rsidP="00DD7C08">
      <w:pPr>
        <w:pStyle w:val="Akapitzlist"/>
        <w:numPr>
          <w:ilvl w:val="0"/>
          <w:numId w:val="21"/>
        </w:numPr>
        <w:suppressAutoHyphens/>
        <w:ind w:left="426" w:hanging="426"/>
        <w:jc w:val="both"/>
        <w:rPr>
          <w:rFonts w:ascii="Arial" w:eastAsia="Calibri" w:hAnsi="Arial" w:cs="Arial"/>
          <w:sz w:val="20"/>
          <w:szCs w:val="20"/>
        </w:rPr>
      </w:pPr>
      <w:r w:rsidRPr="00ED782F">
        <w:rPr>
          <w:rFonts w:ascii="Arial" w:eastAsia="Calibri" w:hAnsi="Arial" w:cs="Arial"/>
          <w:sz w:val="20"/>
          <w:szCs w:val="20"/>
        </w:rPr>
        <w:t>opis możliwych konsekwencji naruszenia ochrony danych osobowych;</w:t>
      </w:r>
    </w:p>
    <w:p w14:paraId="4B9BDE19" w14:textId="77777777" w:rsidR="00DD7C08" w:rsidRPr="00ED782F" w:rsidRDefault="00DD7C08" w:rsidP="00DD7C08">
      <w:pPr>
        <w:pStyle w:val="Akapitzlist"/>
        <w:numPr>
          <w:ilvl w:val="0"/>
          <w:numId w:val="21"/>
        </w:numPr>
        <w:suppressAutoHyphens/>
        <w:ind w:left="426" w:hanging="426"/>
        <w:jc w:val="both"/>
        <w:rPr>
          <w:rFonts w:ascii="Arial" w:eastAsia="Calibri" w:hAnsi="Arial" w:cs="Arial"/>
          <w:sz w:val="20"/>
          <w:szCs w:val="20"/>
        </w:rPr>
      </w:pPr>
      <w:r w:rsidRPr="00ED782F">
        <w:rPr>
          <w:rFonts w:ascii="Arial" w:eastAsia="Calibri" w:hAnsi="Arial" w:cs="Arial"/>
          <w:sz w:val="20"/>
          <w:szCs w:val="20"/>
        </w:rPr>
        <w:t>opis zastosowanych lub proponowanych do zastosowania przez Przetwarzającego środków w celu zaradzenia naruszeniu, w tym minimalizacji jego negatywnych skutków;</w:t>
      </w:r>
    </w:p>
    <w:p w14:paraId="35A44391" w14:textId="77777777" w:rsidR="00DD7C08" w:rsidRPr="00ED782F" w:rsidRDefault="00DD7C08" w:rsidP="00DD7C08">
      <w:pPr>
        <w:pStyle w:val="Akapitzlist"/>
        <w:numPr>
          <w:ilvl w:val="0"/>
          <w:numId w:val="21"/>
        </w:numPr>
        <w:suppressAutoHyphens/>
        <w:ind w:left="426" w:hanging="426"/>
        <w:jc w:val="both"/>
        <w:rPr>
          <w:rFonts w:ascii="Arial" w:eastAsia="Calibri" w:hAnsi="Arial" w:cs="Arial"/>
          <w:sz w:val="20"/>
          <w:szCs w:val="20"/>
        </w:rPr>
      </w:pPr>
      <w:r w:rsidRPr="00ED782F">
        <w:rPr>
          <w:rFonts w:ascii="Arial" w:eastAsia="Calibri" w:hAnsi="Arial" w:cs="Arial"/>
          <w:bCs/>
          <w:sz w:val="20"/>
          <w:szCs w:val="20"/>
        </w:rPr>
        <w:t>dane kontaktowe osoby zgłaszającej w imieniu Przetwarzającego wystąpienie incydentu, od której można uzyskać więcej informacji związanych z naruszeniem.</w:t>
      </w:r>
    </w:p>
    <w:p w14:paraId="79C0ED63" w14:textId="77777777" w:rsidR="00DD7C08" w:rsidRPr="00ED782F" w:rsidRDefault="00DD7C08" w:rsidP="00DD7C08">
      <w:pPr>
        <w:pStyle w:val="Akapitzlist"/>
        <w:suppressAutoHyphens/>
        <w:ind w:left="426"/>
        <w:jc w:val="both"/>
        <w:rPr>
          <w:rFonts w:ascii="Arial" w:eastAsia="Calibri" w:hAnsi="Arial" w:cs="Arial"/>
          <w:sz w:val="20"/>
          <w:szCs w:val="20"/>
        </w:rPr>
      </w:pPr>
    </w:p>
    <w:p w14:paraId="795FD563"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Prawo kontroli</w:t>
      </w:r>
    </w:p>
    <w:p w14:paraId="6C8A42DB"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b/>
          <w:sz w:val="20"/>
          <w:szCs w:val="20"/>
        </w:rPr>
        <w:t xml:space="preserve">§ 8. </w:t>
      </w:r>
      <w:r w:rsidRPr="00ED782F">
        <w:rPr>
          <w:rFonts w:ascii="Arial" w:hAnsi="Arial" w:cs="Arial"/>
          <w:sz w:val="20"/>
          <w:szCs w:val="20"/>
        </w:rPr>
        <w:t>1.</w:t>
      </w:r>
      <w:r w:rsidRPr="00ED782F">
        <w:rPr>
          <w:rFonts w:ascii="Arial" w:hAnsi="Arial" w:cs="Arial"/>
          <w:b/>
          <w:sz w:val="20"/>
          <w:szCs w:val="20"/>
        </w:rPr>
        <w:t xml:space="preserve"> </w:t>
      </w:r>
      <w:r w:rsidRPr="00ED782F">
        <w:rPr>
          <w:rFonts w:ascii="Arial" w:hAnsi="Arial" w:cs="Arial"/>
          <w:sz w:val="20"/>
          <w:szCs w:val="20"/>
        </w:rPr>
        <w:t xml:space="preserve">Administrator zgodnie z art. 28 ust. 3 lit. h Rozporządzenia ma prawo kontroli, czy środki </w:t>
      </w:r>
      <w:r w:rsidRPr="00ED782F">
        <w:rPr>
          <w:rFonts w:ascii="Arial" w:hAnsi="Arial" w:cs="Arial"/>
          <w:sz w:val="20"/>
          <w:szCs w:val="20"/>
        </w:rPr>
        <w:br/>
        <w:t>zastosowane przez Przetwarzającego lub jego podwykonawców przy przetwarzaniu powierzonych danych osobowych, spełniają postanowienia umowy i Rozporządzenia.</w:t>
      </w:r>
    </w:p>
    <w:p w14:paraId="0F33AA32"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 xml:space="preserve">2. Dokonanie kontroli nastąpi w miejscach, w których są przetwarzane powierzone dane osobowe, </w:t>
      </w:r>
      <w:r w:rsidRPr="00ED782F">
        <w:rPr>
          <w:rFonts w:ascii="Arial" w:hAnsi="Arial" w:cs="Arial"/>
          <w:sz w:val="20"/>
          <w:szCs w:val="20"/>
        </w:rPr>
        <w:br/>
        <w:t>w terminie wspólnie ustalonym przez Strony, nie późniejszym jednak niż 3 dni robocze od dnia powiadomienia o zamiarze przeprowadzenia kontroli .</w:t>
      </w:r>
    </w:p>
    <w:p w14:paraId="4C150386"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3. W przypadku powzięcia przez Administratora wiadomości o rażącym naruszeniu przez Przetwarzającego zobowiązań wynikających z umowy lub Rozporządzenia, przedstawicielom Administratora przysługuje uprawnienie do dokonania niezapowiedzianej kontroli.</w:t>
      </w:r>
    </w:p>
    <w:p w14:paraId="5D3510D5"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4. Przetwarzający udostępnia Administratorowi wszelkie informacje niezbędne do wykazania spełnienia obowiązków określonych w art. 28 Rozporządzenia.</w:t>
      </w:r>
    </w:p>
    <w:p w14:paraId="57D39D75"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lastRenderedPageBreak/>
        <w:t>5. Osoby wyznaczone przez Administratora są uprawnione do wstępu do pomieszczeń, w których przetwarzane są dane osobowe, oględzin sprzętu i środków służących do przetwarzania danych osobowych oraz do wglądu do danych powierzonych do przetwarzania, jak również do żądania od Przetwarzającego udzielenia informacji dotyczących przebiegu przetwarzania danych osobowych.</w:t>
      </w:r>
    </w:p>
    <w:p w14:paraId="6C4C88CA"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6. Przetwarzający jest zobowiązany współpracować z organem nadzorczym w ramach wykonywania przez niego swoich zadań.</w:t>
      </w:r>
    </w:p>
    <w:p w14:paraId="4F288DD1"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7. Przetwarzający zobowiązuje się niezwłocznie poinformować Administratora o:</w:t>
      </w:r>
    </w:p>
    <w:p w14:paraId="61D55C12" w14:textId="77777777" w:rsidR="00DD7C08" w:rsidRPr="00ED782F" w:rsidRDefault="00DD7C08" w:rsidP="00DD7C08">
      <w:pPr>
        <w:pStyle w:val="Akapitzlist"/>
        <w:numPr>
          <w:ilvl w:val="0"/>
          <w:numId w:val="22"/>
        </w:numPr>
        <w:tabs>
          <w:tab w:val="clear" w:pos="720"/>
        </w:tabs>
        <w:suppressAutoHyphens/>
        <w:ind w:left="426" w:hanging="426"/>
        <w:jc w:val="both"/>
        <w:rPr>
          <w:rFonts w:ascii="Arial" w:eastAsia="Calibri" w:hAnsi="Arial" w:cs="Arial"/>
          <w:sz w:val="20"/>
          <w:szCs w:val="20"/>
        </w:rPr>
      </w:pPr>
      <w:r w:rsidRPr="00ED782F">
        <w:rPr>
          <w:rFonts w:ascii="Arial" w:eastAsia="Calibri" w:hAnsi="Arial" w:cs="Arial"/>
          <w:sz w:val="20"/>
          <w:szCs w:val="20"/>
        </w:rPr>
        <w:t>zamiarze, przebiegu oraz wynikach kontroli zgodności przetwarzania powierzonych danych osobowych z przepisami o ochronie danych osobowych, przeprowadzonej przez właściwy organ nadzorczy;</w:t>
      </w:r>
    </w:p>
    <w:p w14:paraId="513A13E0" w14:textId="77777777" w:rsidR="00DD7C08" w:rsidRPr="00ED782F" w:rsidRDefault="00DD7C08" w:rsidP="00DD7C08">
      <w:pPr>
        <w:pStyle w:val="Akapitzlist"/>
        <w:numPr>
          <w:ilvl w:val="0"/>
          <w:numId w:val="22"/>
        </w:numPr>
        <w:tabs>
          <w:tab w:val="clear" w:pos="720"/>
        </w:tabs>
        <w:suppressAutoHyphens/>
        <w:ind w:left="426" w:hanging="426"/>
        <w:jc w:val="both"/>
        <w:rPr>
          <w:rFonts w:ascii="Arial" w:eastAsia="Calibri" w:hAnsi="Arial" w:cs="Arial"/>
          <w:sz w:val="20"/>
          <w:szCs w:val="20"/>
        </w:rPr>
      </w:pPr>
      <w:r w:rsidRPr="00ED782F">
        <w:rPr>
          <w:rFonts w:ascii="Arial" w:eastAsia="Calibri" w:hAnsi="Arial" w:cs="Arial"/>
          <w:sz w:val="20"/>
          <w:szCs w:val="20"/>
        </w:rPr>
        <w:t>wydanych przez właściwy organ nadzorczy decyzjach wobec Przetwarzającego;</w:t>
      </w:r>
    </w:p>
    <w:p w14:paraId="3C196373" w14:textId="77777777" w:rsidR="00DD7C08" w:rsidRPr="00ED782F" w:rsidRDefault="00DD7C08" w:rsidP="00DD7C08">
      <w:pPr>
        <w:pStyle w:val="Akapitzlist"/>
        <w:numPr>
          <w:ilvl w:val="0"/>
          <w:numId w:val="22"/>
        </w:numPr>
        <w:tabs>
          <w:tab w:val="clear" w:pos="720"/>
        </w:tabs>
        <w:suppressAutoHyphens/>
        <w:ind w:left="426" w:hanging="426"/>
        <w:jc w:val="both"/>
        <w:rPr>
          <w:rFonts w:ascii="Arial" w:eastAsia="Calibri" w:hAnsi="Arial" w:cs="Arial"/>
          <w:sz w:val="20"/>
          <w:szCs w:val="20"/>
        </w:rPr>
      </w:pPr>
      <w:r w:rsidRPr="00ED782F">
        <w:rPr>
          <w:rFonts w:ascii="Arial" w:eastAsia="Calibri" w:hAnsi="Arial" w:cs="Arial"/>
          <w:sz w:val="20"/>
          <w:szCs w:val="20"/>
        </w:rPr>
        <w:t>skargach w sprawach wykonywania przez Przetwarzającego przepisów o ochronie danych osobowych, dotyczących przetwarzania powierzonych danych.</w:t>
      </w:r>
    </w:p>
    <w:p w14:paraId="3508FBE9" w14:textId="77777777" w:rsidR="00DD7C08" w:rsidRPr="00ED782F" w:rsidRDefault="00DD7C08" w:rsidP="00DD7C08">
      <w:pPr>
        <w:pStyle w:val="Akapitzlist"/>
        <w:suppressAutoHyphens/>
        <w:ind w:left="426"/>
        <w:jc w:val="both"/>
        <w:rPr>
          <w:rFonts w:ascii="Arial" w:eastAsia="Calibri" w:hAnsi="Arial" w:cs="Arial"/>
          <w:sz w:val="20"/>
          <w:szCs w:val="20"/>
        </w:rPr>
      </w:pPr>
    </w:p>
    <w:p w14:paraId="34B4D7E9" w14:textId="77777777" w:rsidR="00DD7C08" w:rsidRPr="00ED782F" w:rsidRDefault="00DD7C08" w:rsidP="00DD7C08">
      <w:pPr>
        <w:jc w:val="center"/>
        <w:rPr>
          <w:rFonts w:ascii="Arial" w:hAnsi="Arial" w:cs="Arial"/>
          <w:b/>
          <w:bCs/>
          <w:sz w:val="20"/>
          <w:szCs w:val="20"/>
        </w:rPr>
      </w:pPr>
      <w:r w:rsidRPr="00ED782F">
        <w:rPr>
          <w:rFonts w:ascii="Arial" w:hAnsi="Arial" w:cs="Arial"/>
          <w:b/>
          <w:bCs/>
          <w:sz w:val="20"/>
          <w:szCs w:val="20"/>
        </w:rPr>
        <w:t>Odpowiedzialność Przetwarzającego</w:t>
      </w:r>
    </w:p>
    <w:p w14:paraId="18CBDD50"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b/>
          <w:sz w:val="20"/>
          <w:szCs w:val="20"/>
        </w:rPr>
        <w:t xml:space="preserve">§ 9. </w:t>
      </w:r>
      <w:r w:rsidRPr="00ED782F">
        <w:rPr>
          <w:rFonts w:ascii="Arial" w:hAnsi="Arial" w:cs="Arial"/>
          <w:sz w:val="20"/>
          <w:szCs w:val="20"/>
        </w:rPr>
        <w:t>1.</w:t>
      </w:r>
      <w:r w:rsidRPr="00ED782F">
        <w:rPr>
          <w:rFonts w:ascii="Arial" w:hAnsi="Arial" w:cs="Arial"/>
          <w:b/>
          <w:sz w:val="20"/>
          <w:szCs w:val="20"/>
        </w:rPr>
        <w:t xml:space="preserve"> </w:t>
      </w:r>
      <w:r w:rsidRPr="00ED782F">
        <w:rPr>
          <w:rFonts w:ascii="Arial" w:hAnsi="Arial" w:cs="Arial"/>
          <w:sz w:val="20"/>
          <w:szCs w:val="20"/>
        </w:rPr>
        <w:t>Przetwarzający odpowiada za działania i zaniechania osób, przy pomocy których będzie przetwarzał dane osobowe, a także za inne podmioty przetwarzające, którym powierzył przetwarzanie danych, jak za działania lub zaniechania własne.</w:t>
      </w:r>
    </w:p>
    <w:p w14:paraId="5FF60D78" w14:textId="77777777" w:rsidR="00DD7C08" w:rsidRPr="00ED782F" w:rsidRDefault="00DD7C08" w:rsidP="00DD7C08">
      <w:pPr>
        <w:numPr>
          <w:ilvl w:val="0"/>
          <w:numId w:val="20"/>
        </w:numPr>
        <w:spacing w:before="60" w:after="0" w:line="240" w:lineRule="auto"/>
        <w:jc w:val="both"/>
        <w:rPr>
          <w:rFonts w:ascii="Arial" w:hAnsi="Arial" w:cs="Arial"/>
          <w:sz w:val="20"/>
          <w:szCs w:val="20"/>
        </w:rPr>
      </w:pPr>
      <w:r w:rsidRPr="00ED782F">
        <w:rPr>
          <w:rFonts w:ascii="Arial" w:hAnsi="Arial" w:cs="Arial"/>
          <w:sz w:val="20"/>
          <w:szCs w:val="20"/>
        </w:rPr>
        <w:t>W przypadku, gdy Administrator, lub osoba trzecia poniesie jakiekolwiek szkody majątkowe lub niemajątkowe albo kary pieniężne w związku z niezgodnym z przepisami o ochronie danych osobowych przetwarzaniem danych przez Przetwarzającego, Przetwarzający zobowiązany będzie do ich pokrycia/ zwrotu w pełnej wysokości.</w:t>
      </w:r>
    </w:p>
    <w:p w14:paraId="3C506324" w14:textId="77777777" w:rsidR="00DD7C08" w:rsidRPr="00ED782F" w:rsidRDefault="00DD7C08" w:rsidP="00DD7C08">
      <w:pPr>
        <w:spacing w:before="60"/>
        <w:ind w:left="720"/>
        <w:jc w:val="both"/>
        <w:rPr>
          <w:rFonts w:ascii="Arial" w:hAnsi="Arial" w:cs="Arial"/>
          <w:sz w:val="20"/>
          <w:szCs w:val="20"/>
        </w:rPr>
      </w:pPr>
    </w:p>
    <w:p w14:paraId="72F8414E"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Czas trwania Umowy</w:t>
      </w:r>
    </w:p>
    <w:p w14:paraId="38EE3663"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b/>
          <w:sz w:val="20"/>
          <w:szCs w:val="20"/>
        </w:rPr>
        <w:t xml:space="preserve">§ 10. </w:t>
      </w:r>
      <w:r w:rsidRPr="00ED782F">
        <w:rPr>
          <w:rFonts w:ascii="Arial" w:hAnsi="Arial" w:cs="Arial"/>
          <w:sz w:val="20"/>
          <w:szCs w:val="20"/>
        </w:rPr>
        <w:t>1.</w:t>
      </w:r>
      <w:r w:rsidRPr="00ED782F">
        <w:rPr>
          <w:rFonts w:ascii="Arial" w:hAnsi="Arial" w:cs="Arial"/>
          <w:b/>
          <w:sz w:val="20"/>
          <w:szCs w:val="20"/>
        </w:rPr>
        <w:t xml:space="preserve"> </w:t>
      </w:r>
      <w:r w:rsidRPr="00ED782F">
        <w:rPr>
          <w:rFonts w:ascii="Arial" w:hAnsi="Arial" w:cs="Arial"/>
          <w:sz w:val="20"/>
          <w:szCs w:val="20"/>
        </w:rPr>
        <w:t>Przetwarzający uprawniony jest do przetwarzania powierzonych mu danych przez czas realizacji zadań określonych w niniejszej Umowie tj. do wygaśnięcia lub rozwiązania Umowy.</w:t>
      </w:r>
    </w:p>
    <w:p w14:paraId="25A940EB"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2.Umowa niniejsza wygasa z chwilą wygaśnięcia/rozwiązania umowy.</w:t>
      </w:r>
    </w:p>
    <w:p w14:paraId="692C3FC0"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3. Administrator może rozwiązać niniejszą Umowę ze skutkiem natychmiastowym, jeżeli Przetwarzający:</w:t>
      </w:r>
    </w:p>
    <w:p w14:paraId="6196946C" w14:textId="77777777" w:rsidR="00DD7C08" w:rsidRPr="00ED782F" w:rsidRDefault="00DD7C08" w:rsidP="00DD7C08">
      <w:pPr>
        <w:pStyle w:val="Akapitzlist"/>
        <w:numPr>
          <w:ilvl w:val="0"/>
          <w:numId w:val="26"/>
        </w:numPr>
        <w:tabs>
          <w:tab w:val="clear" w:pos="720"/>
        </w:tabs>
        <w:suppressAutoHyphens/>
        <w:ind w:left="426" w:hanging="426"/>
        <w:jc w:val="both"/>
        <w:rPr>
          <w:rFonts w:ascii="Arial" w:eastAsia="Calibri" w:hAnsi="Arial" w:cs="Arial"/>
          <w:sz w:val="20"/>
          <w:szCs w:val="20"/>
        </w:rPr>
      </w:pPr>
      <w:r w:rsidRPr="00ED782F">
        <w:rPr>
          <w:rFonts w:ascii="Arial" w:eastAsia="Calibri" w:hAnsi="Arial" w:cs="Arial"/>
          <w:sz w:val="20"/>
          <w:szCs w:val="20"/>
        </w:rPr>
        <w:t>przetwarza dane osobowe w sposób niezgodny z niniejszą Umową pomimo uprzedniego wezwania do zgodnego przetwarzania z wyznaczeniem dodatkowego terminu, nie krótszego niż 14 dni;</w:t>
      </w:r>
    </w:p>
    <w:p w14:paraId="68C8CDBF" w14:textId="77777777" w:rsidR="00DD7C08" w:rsidRPr="00ED782F" w:rsidRDefault="00DD7C08" w:rsidP="00DD7C08">
      <w:pPr>
        <w:pStyle w:val="Akapitzlist"/>
        <w:numPr>
          <w:ilvl w:val="0"/>
          <w:numId w:val="26"/>
        </w:numPr>
        <w:tabs>
          <w:tab w:val="clear" w:pos="720"/>
        </w:tabs>
        <w:suppressAutoHyphens/>
        <w:ind w:left="426" w:hanging="426"/>
        <w:jc w:val="both"/>
        <w:rPr>
          <w:rFonts w:ascii="Arial" w:eastAsia="Calibri" w:hAnsi="Arial" w:cs="Arial"/>
          <w:sz w:val="20"/>
          <w:szCs w:val="20"/>
        </w:rPr>
      </w:pPr>
      <w:r w:rsidRPr="00ED782F">
        <w:rPr>
          <w:rFonts w:ascii="Arial" w:eastAsia="Calibri" w:hAnsi="Arial" w:cs="Arial"/>
          <w:sz w:val="20"/>
          <w:szCs w:val="20"/>
        </w:rPr>
        <w:t>powierzył przetwarzanie danych osobowych innemu podmiotowi bez zgody Administratora;</w:t>
      </w:r>
    </w:p>
    <w:p w14:paraId="7A8A0268" w14:textId="77777777" w:rsidR="00DD7C08" w:rsidRPr="00ED782F" w:rsidRDefault="00DD7C08" w:rsidP="00DD7C08">
      <w:pPr>
        <w:pStyle w:val="Akapitzlist"/>
        <w:numPr>
          <w:ilvl w:val="0"/>
          <w:numId w:val="26"/>
        </w:numPr>
        <w:tabs>
          <w:tab w:val="clear" w:pos="720"/>
        </w:tabs>
        <w:suppressAutoHyphens/>
        <w:ind w:left="426" w:hanging="426"/>
        <w:jc w:val="both"/>
        <w:rPr>
          <w:rFonts w:ascii="Arial" w:eastAsia="Calibri" w:hAnsi="Arial" w:cs="Arial"/>
          <w:sz w:val="20"/>
          <w:szCs w:val="20"/>
        </w:rPr>
      </w:pPr>
      <w:r w:rsidRPr="00ED782F">
        <w:rPr>
          <w:rFonts w:ascii="Arial" w:eastAsia="Calibri" w:hAnsi="Arial" w:cs="Arial"/>
          <w:sz w:val="20"/>
          <w:szCs w:val="20"/>
        </w:rPr>
        <w:t xml:space="preserve">pomimo zobowiązania go do usunięcia uchybień stwierdzonych podczas kontroli, nie usunie ich </w:t>
      </w:r>
      <w:r w:rsidRPr="00ED782F">
        <w:rPr>
          <w:rFonts w:ascii="Arial" w:eastAsia="Calibri" w:hAnsi="Arial" w:cs="Arial"/>
          <w:sz w:val="20"/>
          <w:szCs w:val="20"/>
        </w:rPr>
        <w:br/>
        <w:t>w wyznaczonym terminie;</w:t>
      </w:r>
    </w:p>
    <w:p w14:paraId="1B8B50CF" w14:textId="77777777" w:rsidR="00DD7C08" w:rsidRPr="00ED782F" w:rsidRDefault="00DD7C08" w:rsidP="00DD7C08">
      <w:pPr>
        <w:pStyle w:val="Akapitzlist"/>
        <w:numPr>
          <w:ilvl w:val="0"/>
          <w:numId w:val="26"/>
        </w:numPr>
        <w:tabs>
          <w:tab w:val="clear" w:pos="720"/>
        </w:tabs>
        <w:suppressAutoHyphens/>
        <w:ind w:left="426" w:hanging="426"/>
        <w:jc w:val="both"/>
        <w:rPr>
          <w:rFonts w:ascii="Arial" w:eastAsia="Calibri" w:hAnsi="Arial" w:cs="Arial"/>
          <w:sz w:val="20"/>
          <w:szCs w:val="20"/>
        </w:rPr>
      </w:pPr>
      <w:r w:rsidRPr="00ED782F">
        <w:rPr>
          <w:rFonts w:ascii="Arial" w:eastAsia="Calibri" w:hAnsi="Arial" w:cs="Arial"/>
          <w:sz w:val="20"/>
          <w:szCs w:val="20"/>
        </w:rPr>
        <w:t>zawiadomi Administratora o swojej niezdolności do dalszego wykonywania niniejszej Umowy.</w:t>
      </w:r>
    </w:p>
    <w:p w14:paraId="4AA7E6F2" w14:textId="77777777" w:rsidR="00DD7C08" w:rsidRPr="00ED782F" w:rsidRDefault="00DD7C08" w:rsidP="00DD7C08">
      <w:pPr>
        <w:pStyle w:val="Akapitzlist"/>
        <w:numPr>
          <w:ilvl w:val="0"/>
          <w:numId w:val="20"/>
        </w:numPr>
        <w:suppressAutoHyphens/>
        <w:spacing w:before="60"/>
        <w:contextualSpacing w:val="0"/>
        <w:jc w:val="both"/>
        <w:rPr>
          <w:rFonts w:ascii="Arial" w:eastAsia="Calibri" w:hAnsi="Arial" w:cs="Arial"/>
          <w:sz w:val="20"/>
          <w:szCs w:val="20"/>
        </w:rPr>
      </w:pPr>
      <w:r w:rsidRPr="00ED782F">
        <w:rPr>
          <w:rFonts w:ascii="Arial" w:eastAsia="Calibri" w:hAnsi="Arial" w:cs="Arial"/>
          <w:sz w:val="20"/>
          <w:szCs w:val="20"/>
        </w:rPr>
        <w:t>Od dnia rozwiązania lub wygaśnięcia niniejszej Umowy, albo utraty prawa do przetwarzania danych osobowych przed rozwiązaniem lub wygaśnięciem niniejszej Umowy, Przetwarzający nie ma prawa przetwarzać powierzonych danych i zależnie od decyzji Administratora trwale, zupełnie i nieodwracalnie usuwa powierzone mu dane osobowe ze wszystkich nośników, programów i aplikacji lub zwraca Administratorowi wszelkie powierzone mu na nośnikach papierowych lub elektronicznych dane osobowe oraz usuwa wszelkie istniejące kopie, chyba że obowiązek ich dalszego przetwarzania wynika z odrębnych przepisów prawa.</w:t>
      </w:r>
    </w:p>
    <w:p w14:paraId="2653B246" w14:textId="77777777" w:rsidR="00DD7C08" w:rsidRPr="00ED782F" w:rsidRDefault="00DD7C08" w:rsidP="00DD7C08">
      <w:pPr>
        <w:pStyle w:val="Akapitzlist"/>
        <w:suppressAutoHyphens/>
        <w:spacing w:before="60"/>
        <w:jc w:val="both"/>
        <w:rPr>
          <w:rFonts w:ascii="Arial" w:eastAsia="Calibri" w:hAnsi="Arial" w:cs="Arial"/>
          <w:sz w:val="20"/>
          <w:szCs w:val="20"/>
        </w:rPr>
      </w:pPr>
    </w:p>
    <w:p w14:paraId="73EAF188" w14:textId="77777777" w:rsidR="00DD7C08" w:rsidRPr="00ED782F" w:rsidRDefault="00DD7C08" w:rsidP="00DD7C08">
      <w:pPr>
        <w:jc w:val="center"/>
        <w:rPr>
          <w:rFonts w:ascii="Arial" w:hAnsi="Arial" w:cs="Arial"/>
          <w:b/>
          <w:sz w:val="20"/>
          <w:szCs w:val="20"/>
        </w:rPr>
      </w:pPr>
      <w:r w:rsidRPr="00ED782F">
        <w:rPr>
          <w:rFonts w:ascii="Arial" w:hAnsi="Arial" w:cs="Arial"/>
          <w:b/>
          <w:sz w:val="20"/>
          <w:szCs w:val="20"/>
        </w:rPr>
        <w:t>Postanowienia końcowe</w:t>
      </w:r>
    </w:p>
    <w:p w14:paraId="1740E0E6"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b/>
          <w:sz w:val="20"/>
          <w:szCs w:val="20"/>
        </w:rPr>
        <w:t xml:space="preserve">§ 11. </w:t>
      </w:r>
      <w:r w:rsidRPr="00ED782F">
        <w:rPr>
          <w:rFonts w:ascii="Arial" w:hAnsi="Arial" w:cs="Arial"/>
          <w:sz w:val="20"/>
          <w:szCs w:val="20"/>
        </w:rPr>
        <w:t>1.</w:t>
      </w:r>
      <w:r w:rsidRPr="00ED782F">
        <w:rPr>
          <w:rFonts w:ascii="Arial" w:hAnsi="Arial" w:cs="Arial"/>
          <w:b/>
          <w:sz w:val="20"/>
          <w:szCs w:val="20"/>
        </w:rPr>
        <w:t xml:space="preserve"> </w:t>
      </w:r>
      <w:r w:rsidRPr="00ED782F">
        <w:rPr>
          <w:rFonts w:ascii="Arial" w:hAnsi="Arial" w:cs="Arial"/>
          <w:sz w:val="20"/>
          <w:szCs w:val="20"/>
        </w:rPr>
        <w:t>Strony są zobowiązane do współpracy w zakresie nadzoru nad wykonaniem niniejszej Umowy oraz będą ze sobą współpracować, informując się wzajemnie o wszystkich okolicznościach mających lub mogących mieć wpływ na wykonanie Umowy.</w:t>
      </w:r>
    </w:p>
    <w:p w14:paraId="2F00A003"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2.W zakresie nieuregulowanym niniejszą Umową mają zastosowanie przepisy prawa obowiązującego na terenie Rzeczypospolitej Polskiej, w tym Rozporządzenia.</w:t>
      </w:r>
    </w:p>
    <w:p w14:paraId="46075F5E"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lastRenderedPageBreak/>
        <w:t>3. Wszelkie zmiany treści niniejszej Umowy wymagają dla swej ważności formy pisemnej pod rygorem nieważności.</w:t>
      </w:r>
    </w:p>
    <w:p w14:paraId="23E26F8B" w14:textId="77777777" w:rsidR="00DD7C08" w:rsidRPr="00ED782F" w:rsidRDefault="00DD7C08" w:rsidP="00DD7C08">
      <w:pPr>
        <w:spacing w:before="60"/>
        <w:ind w:firstLine="425"/>
        <w:jc w:val="both"/>
        <w:rPr>
          <w:rFonts w:ascii="Arial" w:hAnsi="Arial" w:cs="Arial"/>
          <w:sz w:val="20"/>
          <w:szCs w:val="20"/>
        </w:rPr>
      </w:pPr>
      <w:r w:rsidRPr="00ED782F">
        <w:rPr>
          <w:rFonts w:ascii="Arial" w:hAnsi="Arial" w:cs="Arial"/>
          <w:sz w:val="20"/>
          <w:szCs w:val="20"/>
        </w:rPr>
        <w:t>4. Sądem właściwym do rozstrzygania sporów związanych z realizacją niniejszej umowy jest sąd właściwy dla siedziby Administratora.</w:t>
      </w:r>
    </w:p>
    <w:p w14:paraId="40DDEB88" w14:textId="77777777" w:rsidR="00DD7C08" w:rsidRPr="00ED782F" w:rsidRDefault="00DD7C08" w:rsidP="00DD7C08">
      <w:pPr>
        <w:pStyle w:val="Akapitzlist"/>
        <w:suppressAutoHyphens/>
        <w:spacing w:before="60"/>
        <w:ind w:left="0" w:firstLine="425"/>
        <w:jc w:val="both"/>
        <w:rPr>
          <w:rFonts w:ascii="Arial" w:eastAsia="Calibri" w:hAnsi="Arial" w:cs="Arial"/>
          <w:sz w:val="20"/>
          <w:szCs w:val="20"/>
        </w:rPr>
      </w:pPr>
      <w:r w:rsidRPr="00ED782F">
        <w:rPr>
          <w:rFonts w:ascii="Arial" w:eastAsia="Calibri" w:hAnsi="Arial" w:cs="Arial"/>
          <w:sz w:val="20"/>
          <w:szCs w:val="20"/>
        </w:rPr>
        <w:t>5.Umowę sporządzono w dwóch jednobrzmiących egzemplarzach, po jednym dla każdej ze Stron.</w:t>
      </w:r>
    </w:p>
    <w:p w14:paraId="1CA1978D" w14:textId="77777777" w:rsidR="00DD7C08" w:rsidRPr="00ED782F" w:rsidRDefault="00DD7C08" w:rsidP="00DD7C08">
      <w:pPr>
        <w:ind w:left="720"/>
        <w:rPr>
          <w:rFonts w:ascii="Arial" w:hAnsi="Arial" w:cs="Arial"/>
        </w:rPr>
      </w:pPr>
    </w:p>
    <w:p w14:paraId="7E3FB936" w14:textId="77777777" w:rsidR="00DD7C08" w:rsidRPr="00ED782F" w:rsidRDefault="00DD7C08" w:rsidP="00DD7C08">
      <w:pPr>
        <w:ind w:left="720"/>
        <w:rPr>
          <w:rFonts w:ascii="Arial" w:hAnsi="Arial" w:cs="Arial"/>
        </w:rPr>
      </w:pPr>
    </w:p>
    <w:p w14:paraId="6DB14746" w14:textId="77777777" w:rsidR="00DD7C08" w:rsidRPr="00ED782F" w:rsidRDefault="00DD7C08" w:rsidP="00DD7C08">
      <w:pPr>
        <w:rPr>
          <w:rFonts w:ascii="Arial" w:hAnsi="Arial" w:cs="Arial"/>
          <w:b/>
        </w:rPr>
      </w:pPr>
      <w:r w:rsidRPr="00ED782F">
        <w:rPr>
          <w:rFonts w:ascii="Arial" w:hAnsi="Arial" w:cs="Arial"/>
        </w:rPr>
        <w:t>ADMINISTRATOR – OKE</w:t>
      </w:r>
      <w:r w:rsidRPr="00ED782F">
        <w:rPr>
          <w:rFonts w:ascii="Arial" w:hAnsi="Arial" w:cs="Arial"/>
        </w:rPr>
        <w:tab/>
      </w:r>
      <w:r w:rsidRPr="00ED782F">
        <w:rPr>
          <w:rFonts w:ascii="Arial" w:hAnsi="Arial" w:cs="Arial"/>
        </w:rPr>
        <w:tab/>
      </w:r>
      <w:r w:rsidRPr="00ED782F">
        <w:rPr>
          <w:rFonts w:ascii="Arial" w:hAnsi="Arial" w:cs="Arial"/>
        </w:rPr>
        <w:tab/>
        <w:t xml:space="preserve">                              PRZETWARZAJĄCY</w:t>
      </w:r>
    </w:p>
    <w:p w14:paraId="45082F9B" w14:textId="77777777" w:rsidR="00DD7C08" w:rsidRPr="00ED782F" w:rsidRDefault="00DD7C08" w:rsidP="00DD7C08">
      <w:pPr>
        <w:spacing w:after="0" w:line="240" w:lineRule="auto"/>
        <w:jc w:val="right"/>
        <w:rPr>
          <w:rFonts w:ascii="Book Antiqua" w:eastAsia="Verdana" w:hAnsi="Book Antiqua" w:cs="Arial"/>
          <w:lang w:eastAsia="pl-PL"/>
        </w:rPr>
      </w:pPr>
    </w:p>
    <w:p w14:paraId="66172BCB" w14:textId="77777777" w:rsidR="00DD7C08" w:rsidRPr="00ED782F" w:rsidRDefault="00DD7C08" w:rsidP="00DD7C08">
      <w:pPr>
        <w:spacing w:after="0" w:line="240" w:lineRule="auto"/>
        <w:jc w:val="both"/>
        <w:rPr>
          <w:rFonts w:ascii="Book Antiqua" w:eastAsia="Verdana" w:hAnsi="Book Antiqua" w:cs="Arial"/>
          <w:lang w:eastAsia="pl-PL"/>
        </w:rPr>
      </w:pPr>
    </w:p>
    <w:p w14:paraId="21F7E676" w14:textId="77777777" w:rsidR="00DD7C08" w:rsidRPr="00ED782F" w:rsidRDefault="00DD7C08" w:rsidP="00DD7C08">
      <w:pPr>
        <w:spacing w:after="0" w:line="240" w:lineRule="auto"/>
        <w:jc w:val="both"/>
        <w:rPr>
          <w:rFonts w:ascii="Book Antiqua" w:eastAsia="Verdana" w:hAnsi="Book Antiqua" w:cs="Arial"/>
          <w:lang w:eastAsia="pl-PL"/>
        </w:rPr>
      </w:pPr>
    </w:p>
    <w:p w14:paraId="3E50FCEE" w14:textId="77777777" w:rsidR="00DD7C08" w:rsidRPr="00ED782F" w:rsidRDefault="00DD7C08" w:rsidP="00DD7C08">
      <w:pPr>
        <w:spacing w:after="0" w:line="240" w:lineRule="auto"/>
        <w:jc w:val="both"/>
        <w:rPr>
          <w:rFonts w:ascii="Book Antiqua" w:eastAsia="Verdana" w:hAnsi="Book Antiqua" w:cs="Arial"/>
          <w:lang w:eastAsia="pl-PL"/>
        </w:rPr>
      </w:pPr>
    </w:p>
    <w:p w14:paraId="44041BEA" w14:textId="77777777" w:rsidR="00DD7C08" w:rsidRPr="00ED782F" w:rsidRDefault="00DD7C08" w:rsidP="00DD7C08">
      <w:pPr>
        <w:spacing w:after="0" w:line="240" w:lineRule="auto"/>
        <w:jc w:val="both"/>
        <w:rPr>
          <w:rFonts w:ascii="Book Antiqua" w:eastAsia="Verdana" w:hAnsi="Book Antiqua" w:cs="Arial"/>
          <w:lang w:eastAsia="pl-PL"/>
        </w:rPr>
      </w:pPr>
    </w:p>
    <w:p w14:paraId="6CAFB799" w14:textId="77777777" w:rsidR="00DD7C08" w:rsidRPr="00ED782F" w:rsidRDefault="00DD7C08" w:rsidP="00DD7C08">
      <w:pPr>
        <w:spacing w:after="0" w:line="240" w:lineRule="auto"/>
        <w:jc w:val="both"/>
        <w:rPr>
          <w:rFonts w:ascii="Book Antiqua" w:eastAsia="Verdana" w:hAnsi="Book Antiqua" w:cs="Arial"/>
          <w:lang w:eastAsia="pl-PL"/>
        </w:rPr>
      </w:pPr>
    </w:p>
    <w:p w14:paraId="2C234F63" w14:textId="77777777" w:rsidR="00DD7C08" w:rsidRPr="00ED782F" w:rsidRDefault="00DD7C08" w:rsidP="00DD7C08">
      <w:pPr>
        <w:spacing w:after="0" w:line="240" w:lineRule="auto"/>
        <w:jc w:val="both"/>
        <w:rPr>
          <w:rFonts w:ascii="Book Antiqua" w:eastAsia="Verdana" w:hAnsi="Book Antiqua" w:cs="Arial"/>
          <w:lang w:eastAsia="pl-PL"/>
        </w:rPr>
      </w:pPr>
    </w:p>
    <w:p w14:paraId="61A94488" w14:textId="77777777" w:rsidR="00DD7C08" w:rsidRPr="00ED782F" w:rsidRDefault="00DD7C08" w:rsidP="00DD7C08">
      <w:pPr>
        <w:spacing w:after="0" w:line="240" w:lineRule="auto"/>
        <w:jc w:val="both"/>
        <w:rPr>
          <w:rFonts w:ascii="Book Antiqua" w:eastAsia="Verdana" w:hAnsi="Book Antiqua" w:cs="Arial"/>
          <w:lang w:eastAsia="pl-PL"/>
        </w:rPr>
      </w:pPr>
    </w:p>
    <w:p w14:paraId="35B6FEC2" w14:textId="77777777" w:rsidR="00DD7C08" w:rsidRPr="00ED782F" w:rsidRDefault="00DD7C08" w:rsidP="00DD7C08">
      <w:pPr>
        <w:spacing w:after="0" w:line="240" w:lineRule="auto"/>
        <w:jc w:val="both"/>
        <w:rPr>
          <w:rFonts w:ascii="Book Antiqua" w:eastAsia="Verdana" w:hAnsi="Book Antiqua" w:cs="Arial"/>
          <w:lang w:eastAsia="pl-PL"/>
        </w:rPr>
      </w:pPr>
    </w:p>
    <w:p w14:paraId="48581ACA" w14:textId="77777777" w:rsidR="00DD7C08" w:rsidRPr="00ED782F" w:rsidRDefault="00DD7C08" w:rsidP="00DD7C08">
      <w:pPr>
        <w:spacing w:after="0" w:line="240" w:lineRule="auto"/>
        <w:jc w:val="both"/>
        <w:rPr>
          <w:rFonts w:ascii="Book Antiqua" w:eastAsia="Verdana" w:hAnsi="Book Antiqua" w:cs="Arial"/>
          <w:lang w:eastAsia="pl-PL"/>
        </w:rPr>
      </w:pPr>
    </w:p>
    <w:p w14:paraId="770887B4" w14:textId="77777777" w:rsidR="00DD7C08" w:rsidRPr="00ED782F" w:rsidRDefault="00DD7C08" w:rsidP="00DD7C08">
      <w:pPr>
        <w:spacing w:after="0" w:line="240" w:lineRule="auto"/>
        <w:jc w:val="both"/>
        <w:rPr>
          <w:rFonts w:ascii="Book Antiqua" w:eastAsia="Verdana" w:hAnsi="Book Antiqua" w:cs="Arial"/>
          <w:lang w:eastAsia="pl-PL"/>
        </w:rPr>
      </w:pPr>
    </w:p>
    <w:p w14:paraId="1D4AF9CE" w14:textId="77777777" w:rsidR="00DD7C08" w:rsidRPr="00ED782F" w:rsidRDefault="00DD7C08" w:rsidP="00DD7C08">
      <w:pPr>
        <w:spacing w:after="0" w:line="240" w:lineRule="auto"/>
        <w:jc w:val="both"/>
        <w:rPr>
          <w:rFonts w:ascii="Book Antiqua" w:eastAsia="Verdana" w:hAnsi="Book Antiqua" w:cs="Arial"/>
          <w:lang w:eastAsia="pl-PL"/>
        </w:rPr>
      </w:pPr>
    </w:p>
    <w:p w14:paraId="605E1F96" w14:textId="77777777" w:rsidR="00DD7C08" w:rsidRPr="00ED782F" w:rsidRDefault="00DD7C08" w:rsidP="00DD7C08">
      <w:pPr>
        <w:spacing w:after="0" w:line="240" w:lineRule="auto"/>
        <w:jc w:val="both"/>
        <w:rPr>
          <w:rFonts w:ascii="Book Antiqua" w:eastAsia="Verdana" w:hAnsi="Book Antiqua" w:cs="Arial"/>
          <w:lang w:eastAsia="pl-PL"/>
        </w:rPr>
      </w:pPr>
    </w:p>
    <w:p w14:paraId="15EEAFD6" w14:textId="77777777" w:rsidR="00DD7C08" w:rsidRPr="00ED782F" w:rsidRDefault="00DD7C08" w:rsidP="00DD7C08">
      <w:pPr>
        <w:spacing w:after="0" w:line="240" w:lineRule="auto"/>
        <w:jc w:val="both"/>
        <w:rPr>
          <w:rFonts w:ascii="Book Antiqua" w:eastAsia="Verdana" w:hAnsi="Book Antiqua" w:cs="Arial"/>
          <w:lang w:eastAsia="pl-PL"/>
        </w:rPr>
      </w:pPr>
    </w:p>
    <w:p w14:paraId="00DC5F44" w14:textId="77777777" w:rsidR="00DD7C08" w:rsidRPr="00ED782F" w:rsidRDefault="00DD7C08" w:rsidP="00DD7C08">
      <w:pPr>
        <w:spacing w:after="0" w:line="240" w:lineRule="auto"/>
        <w:jc w:val="both"/>
        <w:rPr>
          <w:rFonts w:ascii="Book Antiqua" w:eastAsia="Verdana" w:hAnsi="Book Antiqua" w:cs="Arial"/>
          <w:lang w:eastAsia="pl-PL"/>
        </w:rPr>
      </w:pPr>
    </w:p>
    <w:p w14:paraId="213F61DC" w14:textId="77777777" w:rsidR="00DD7C08" w:rsidRPr="00ED782F" w:rsidRDefault="00DD7C08" w:rsidP="00DD7C08">
      <w:pPr>
        <w:spacing w:after="0" w:line="240" w:lineRule="auto"/>
        <w:jc w:val="both"/>
        <w:rPr>
          <w:rFonts w:ascii="Book Antiqua" w:eastAsia="Verdana" w:hAnsi="Book Antiqua" w:cs="Arial"/>
          <w:lang w:eastAsia="pl-PL"/>
        </w:rPr>
      </w:pPr>
    </w:p>
    <w:p w14:paraId="179A0A92" w14:textId="77777777" w:rsidR="00DD7C08" w:rsidRPr="00ED782F" w:rsidRDefault="00DD7C08" w:rsidP="00DD7C08">
      <w:pPr>
        <w:spacing w:after="0" w:line="240" w:lineRule="auto"/>
        <w:jc w:val="both"/>
        <w:rPr>
          <w:rFonts w:ascii="Book Antiqua" w:eastAsia="Verdana" w:hAnsi="Book Antiqua" w:cs="Arial"/>
          <w:lang w:eastAsia="pl-PL"/>
        </w:rPr>
      </w:pPr>
    </w:p>
    <w:p w14:paraId="0B943342" w14:textId="77777777" w:rsidR="00DD7C08" w:rsidRPr="00ED782F" w:rsidRDefault="00DD7C08" w:rsidP="00DD7C08">
      <w:pPr>
        <w:spacing w:after="0" w:line="240" w:lineRule="auto"/>
        <w:jc w:val="both"/>
        <w:rPr>
          <w:rFonts w:ascii="Book Antiqua" w:eastAsia="Verdana" w:hAnsi="Book Antiqua" w:cs="Arial"/>
          <w:lang w:eastAsia="pl-PL"/>
        </w:rPr>
      </w:pPr>
    </w:p>
    <w:p w14:paraId="4F7F2D40" w14:textId="77777777" w:rsidR="00DD7C08" w:rsidRPr="00ED782F" w:rsidRDefault="00DD7C08" w:rsidP="00DD7C08">
      <w:pPr>
        <w:spacing w:after="0" w:line="240" w:lineRule="auto"/>
        <w:jc w:val="both"/>
        <w:rPr>
          <w:rFonts w:ascii="Book Antiqua" w:eastAsia="Verdana" w:hAnsi="Book Antiqua" w:cs="Arial"/>
          <w:lang w:eastAsia="pl-PL"/>
        </w:rPr>
      </w:pPr>
    </w:p>
    <w:p w14:paraId="5CF7D045" w14:textId="77777777" w:rsidR="00DD7C08" w:rsidRPr="00ED782F" w:rsidRDefault="00DD7C08" w:rsidP="00DD7C08">
      <w:pPr>
        <w:spacing w:after="0" w:line="240" w:lineRule="auto"/>
        <w:jc w:val="both"/>
        <w:rPr>
          <w:rFonts w:ascii="Book Antiqua" w:eastAsia="Verdana" w:hAnsi="Book Antiqua" w:cs="Arial"/>
          <w:lang w:eastAsia="pl-PL"/>
        </w:rPr>
      </w:pPr>
    </w:p>
    <w:p w14:paraId="29FDCB52" w14:textId="77777777" w:rsidR="00DD7C08" w:rsidRPr="00ED782F" w:rsidRDefault="00DD7C08" w:rsidP="00DD7C08">
      <w:pPr>
        <w:spacing w:after="0" w:line="240" w:lineRule="auto"/>
        <w:jc w:val="both"/>
        <w:rPr>
          <w:rFonts w:ascii="Book Antiqua" w:eastAsia="Verdana" w:hAnsi="Book Antiqua" w:cs="Arial"/>
          <w:lang w:eastAsia="pl-PL"/>
        </w:rPr>
      </w:pPr>
    </w:p>
    <w:p w14:paraId="086DE3FB" w14:textId="77777777" w:rsidR="00DD7C08" w:rsidRPr="00ED782F" w:rsidRDefault="00DD7C08" w:rsidP="00DD7C08">
      <w:pPr>
        <w:spacing w:after="0" w:line="240" w:lineRule="auto"/>
        <w:jc w:val="both"/>
        <w:rPr>
          <w:rFonts w:ascii="Book Antiqua" w:eastAsia="Verdana" w:hAnsi="Book Antiqua" w:cs="Arial"/>
          <w:lang w:eastAsia="pl-PL"/>
        </w:rPr>
      </w:pPr>
    </w:p>
    <w:p w14:paraId="7ACFC9D4" w14:textId="77777777" w:rsidR="00DD7C08" w:rsidRPr="00ED782F" w:rsidRDefault="00DD7C08" w:rsidP="00DD7C08">
      <w:pPr>
        <w:spacing w:after="0" w:line="240" w:lineRule="auto"/>
        <w:jc w:val="both"/>
        <w:rPr>
          <w:rFonts w:ascii="Book Antiqua" w:eastAsia="Verdana" w:hAnsi="Book Antiqua" w:cs="Arial"/>
          <w:lang w:eastAsia="pl-PL"/>
        </w:rPr>
      </w:pPr>
    </w:p>
    <w:p w14:paraId="107ECC52" w14:textId="77777777" w:rsidR="00DD7C08" w:rsidRPr="00ED782F" w:rsidRDefault="00DD7C08" w:rsidP="00DD7C08">
      <w:pPr>
        <w:spacing w:after="0" w:line="240" w:lineRule="auto"/>
        <w:jc w:val="both"/>
        <w:rPr>
          <w:rFonts w:ascii="Book Antiqua" w:eastAsia="Verdana" w:hAnsi="Book Antiqua" w:cs="Arial"/>
          <w:lang w:eastAsia="pl-PL"/>
        </w:rPr>
      </w:pPr>
    </w:p>
    <w:p w14:paraId="6B711478" w14:textId="77777777" w:rsidR="00DD7C08" w:rsidRPr="00ED782F" w:rsidRDefault="00DD7C08" w:rsidP="00DD7C08">
      <w:pPr>
        <w:spacing w:after="0" w:line="240" w:lineRule="auto"/>
        <w:jc w:val="both"/>
        <w:rPr>
          <w:rFonts w:ascii="Book Antiqua" w:eastAsia="Verdana" w:hAnsi="Book Antiqua" w:cs="Arial"/>
          <w:lang w:eastAsia="pl-PL"/>
        </w:rPr>
      </w:pPr>
    </w:p>
    <w:p w14:paraId="6C2B1FA6" w14:textId="77777777" w:rsidR="00DD7C08" w:rsidRPr="00ED782F" w:rsidRDefault="00DD7C08" w:rsidP="00DD7C08">
      <w:pPr>
        <w:spacing w:after="0" w:line="240" w:lineRule="auto"/>
        <w:jc w:val="both"/>
        <w:rPr>
          <w:rFonts w:ascii="Book Antiqua" w:eastAsia="Verdana" w:hAnsi="Book Antiqua" w:cs="Arial"/>
          <w:lang w:eastAsia="pl-PL"/>
        </w:rPr>
      </w:pPr>
    </w:p>
    <w:p w14:paraId="4D6A1E69" w14:textId="77777777" w:rsidR="00DD7C08" w:rsidRPr="00ED782F" w:rsidRDefault="00DD7C08" w:rsidP="00DD7C08">
      <w:pPr>
        <w:spacing w:after="0" w:line="240" w:lineRule="auto"/>
        <w:jc w:val="both"/>
        <w:rPr>
          <w:rFonts w:ascii="Book Antiqua" w:eastAsia="Verdana" w:hAnsi="Book Antiqua" w:cs="Arial"/>
          <w:lang w:eastAsia="pl-PL"/>
        </w:rPr>
      </w:pPr>
    </w:p>
    <w:p w14:paraId="7B1D8CC4" w14:textId="77777777" w:rsidR="00DD7C08" w:rsidRPr="00ED782F" w:rsidRDefault="00DD7C08" w:rsidP="00DD7C08">
      <w:pPr>
        <w:spacing w:after="0" w:line="240" w:lineRule="auto"/>
        <w:jc w:val="both"/>
        <w:rPr>
          <w:rFonts w:ascii="Book Antiqua" w:eastAsia="Verdana" w:hAnsi="Book Antiqua" w:cs="Arial"/>
          <w:lang w:eastAsia="pl-PL"/>
        </w:rPr>
      </w:pPr>
    </w:p>
    <w:p w14:paraId="37AE2740" w14:textId="77777777" w:rsidR="00DD7C08" w:rsidRPr="00ED782F" w:rsidRDefault="00DD7C08" w:rsidP="00DD7C08">
      <w:pPr>
        <w:spacing w:after="0" w:line="240" w:lineRule="auto"/>
        <w:jc w:val="both"/>
        <w:rPr>
          <w:rFonts w:ascii="Book Antiqua" w:eastAsia="Verdana" w:hAnsi="Book Antiqua" w:cs="Arial"/>
          <w:lang w:eastAsia="pl-PL"/>
        </w:rPr>
      </w:pPr>
    </w:p>
    <w:p w14:paraId="2F249965" w14:textId="77777777" w:rsidR="00DD7C08" w:rsidRPr="00ED782F" w:rsidRDefault="00DD7C08" w:rsidP="00DD7C08">
      <w:pPr>
        <w:spacing w:after="0" w:line="240" w:lineRule="auto"/>
        <w:jc w:val="both"/>
        <w:rPr>
          <w:rFonts w:ascii="Book Antiqua" w:eastAsia="Verdana" w:hAnsi="Book Antiqua" w:cs="Arial"/>
          <w:lang w:eastAsia="pl-PL"/>
        </w:rPr>
      </w:pPr>
    </w:p>
    <w:p w14:paraId="2A1D74AF" w14:textId="77777777" w:rsidR="00DD7C08" w:rsidRPr="00ED782F" w:rsidRDefault="00DD7C08" w:rsidP="00DD7C08">
      <w:pPr>
        <w:spacing w:after="0" w:line="240" w:lineRule="auto"/>
        <w:jc w:val="both"/>
        <w:rPr>
          <w:rFonts w:ascii="Book Antiqua" w:eastAsia="Verdana" w:hAnsi="Book Antiqua" w:cs="Arial"/>
          <w:lang w:eastAsia="pl-PL"/>
        </w:rPr>
      </w:pPr>
    </w:p>
    <w:p w14:paraId="471231DE" w14:textId="77777777" w:rsidR="00DD7C08" w:rsidRPr="00ED782F" w:rsidRDefault="00DD7C08" w:rsidP="00DD7C08">
      <w:pPr>
        <w:spacing w:after="0" w:line="240" w:lineRule="auto"/>
        <w:jc w:val="both"/>
        <w:rPr>
          <w:rFonts w:ascii="Book Antiqua" w:eastAsia="Verdana" w:hAnsi="Book Antiqua" w:cs="Arial"/>
          <w:lang w:eastAsia="pl-PL"/>
        </w:rPr>
      </w:pPr>
    </w:p>
    <w:p w14:paraId="73F8EBCA" w14:textId="77777777" w:rsidR="00D6083E" w:rsidRPr="00ED782F" w:rsidRDefault="00D6083E" w:rsidP="00DD7C08">
      <w:pPr>
        <w:spacing w:after="0" w:line="240" w:lineRule="auto"/>
        <w:jc w:val="both"/>
        <w:rPr>
          <w:rFonts w:ascii="Book Antiqua" w:eastAsia="Verdana" w:hAnsi="Book Antiqua" w:cs="Arial"/>
          <w:lang w:eastAsia="pl-PL"/>
        </w:rPr>
      </w:pPr>
    </w:p>
    <w:p w14:paraId="2F7A9719" w14:textId="77777777" w:rsidR="00D6083E" w:rsidRPr="00ED782F" w:rsidRDefault="00D6083E" w:rsidP="00DD7C08">
      <w:pPr>
        <w:spacing w:after="0" w:line="240" w:lineRule="auto"/>
        <w:jc w:val="both"/>
        <w:rPr>
          <w:rFonts w:ascii="Book Antiqua" w:eastAsia="Verdana" w:hAnsi="Book Antiqua" w:cs="Arial"/>
          <w:lang w:eastAsia="pl-PL"/>
        </w:rPr>
      </w:pPr>
    </w:p>
    <w:p w14:paraId="0D037785" w14:textId="77777777" w:rsidR="00D6083E" w:rsidRPr="00ED782F" w:rsidRDefault="00D6083E" w:rsidP="00DD7C08">
      <w:pPr>
        <w:spacing w:after="0" w:line="240" w:lineRule="auto"/>
        <w:jc w:val="both"/>
        <w:rPr>
          <w:rFonts w:ascii="Book Antiqua" w:eastAsia="Verdana" w:hAnsi="Book Antiqua" w:cs="Arial"/>
          <w:lang w:eastAsia="pl-PL"/>
        </w:rPr>
      </w:pPr>
    </w:p>
    <w:p w14:paraId="590CF033" w14:textId="77777777" w:rsidR="00D6083E" w:rsidRPr="00ED782F" w:rsidRDefault="00D6083E" w:rsidP="00DD7C08">
      <w:pPr>
        <w:spacing w:after="0" w:line="240" w:lineRule="auto"/>
        <w:jc w:val="both"/>
        <w:rPr>
          <w:rFonts w:ascii="Book Antiqua" w:eastAsia="Verdana" w:hAnsi="Book Antiqua" w:cs="Arial"/>
          <w:lang w:eastAsia="pl-PL"/>
        </w:rPr>
      </w:pPr>
    </w:p>
    <w:p w14:paraId="3CBD563D" w14:textId="77777777" w:rsidR="00C16EBD" w:rsidRPr="00ED782F" w:rsidRDefault="00C16EBD" w:rsidP="00DD7C08">
      <w:pPr>
        <w:spacing w:after="0" w:line="240" w:lineRule="auto"/>
        <w:jc w:val="both"/>
        <w:rPr>
          <w:rFonts w:ascii="Book Antiqua" w:eastAsia="Verdana" w:hAnsi="Book Antiqua" w:cs="Arial"/>
          <w:lang w:eastAsia="pl-PL"/>
        </w:rPr>
      </w:pPr>
    </w:p>
    <w:p w14:paraId="46A24298" w14:textId="77777777" w:rsidR="00C16EBD" w:rsidRPr="00ED782F" w:rsidRDefault="00C16EBD" w:rsidP="00DD7C08">
      <w:pPr>
        <w:spacing w:after="0" w:line="240" w:lineRule="auto"/>
        <w:jc w:val="both"/>
        <w:rPr>
          <w:rFonts w:ascii="Book Antiqua" w:eastAsia="Verdana" w:hAnsi="Book Antiqua" w:cs="Arial"/>
          <w:lang w:eastAsia="pl-PL"/>
        </w:rPr>
      </w:pPr>
    </w:p>
    <w:p w14:paraId="200FF8C1" w14:textId="77777777" w:rsidR="00DD7C08" w:rsidRPr="00ED782F" w:rsidRDefault="00DD7C08" w:rsidP="00DD7C08">
      <w:pPr>
        <w:spacing w:after="0" w:line="240" w:lineRule="auto"/>
        <w:jc w:val="both"/>
        <w:rPr>
          <w:rFonts w:ascii="Book Antiqua" w:eastAsia="Verdana" w:hAnsi="Book Antiqua" w:cs="Arial"/>
          <w:lang w:eastAsia="pl-PL"/>
        </w:rPr>
      </w:pPr>
    </w:p>
    <w:p w14:paraId="1FC6B532" w14:textId="77777777" w:rsidR="00DD7C08" w:rsidRPr="00ED782F" w:rsidRDefault="00DD7C08" w:rsidP="00DD7C08">
      <w:pPr>
        <w:spacing w:after="0" w:line="240" w:lineRule="auto"/>
        <w:jc w:val="both"/>
        <w:rPr>
          <w:rFonts w:ascii="Book Antiqua" w:eastAsia="Verdana" w:hAnsi="Book Antiqua" w:cs="Arial"/>
          <w:lang w:eastAsia="pl-PL"/>
        </w:rPr>
      </w:pPr>
    </w:p>
    <w:p w14:paraId="2521F1AB" w14:textId="77777777" w:rsidR="00DD7C08" w:rsidRPr="00ED782F" w:rsidRDefault="00DD7C08" w:rsidP="00DD7C08">
      <w:pPr>
        <w:spacing w:after="0" w:line="240" w:lineRule="auto"/>
        <w:jc w:val="right"/>
        <w:rPr>
          <w:rFonts w:ascii="Book Antiqua" w:eastAsia="Verdana" w:hAnsi="Book Antiqua" w:cs="Arial"/>
          <w:lang w:eastAsia="pl-PL"/>
        </w:rPr>
      </w:pPr>
      <w:r w:rsidRPr="00ED782F">
        <w:rPr>
          <w:rFonts w:ascii="Book Antiqua" w:eastAsia="Verdana" w:hAnsi="Book Antiqua" w:cs="Arial"/>
          <w:lang w:eastAsia="pl-PL"/>
        </w:rPr>
        <w:lastRenderedPageBreak/>
        <w:t>Załącznik nr 3 do projektu umowy</w:t>
      </w:r>
    </w:p>
    <w:p w14:paraId="2240F0EF" w14:textId="77777777" w:rsidR="00DD7C08" w:rsidRPr="00ED782F" w:rsidRDefault="00DD7C08" w:rsidP="00DD7C08">
      <w:pPr>
        <w:spacing w:after="0" w:line="240" w:lineRule="auto"/>
        <w:jc w:val="right"/>
        <w:rPr>
          <w:rFonts w:ascii="Book Antiqua" w:eastAsia="Verdana" w:hAnsi="Book Antiqua" w:cs="Arial"/>
          <w:lang w:eastAsia="pl-PL"/>
        </w:rPr>
      </w:pPr>
    </w:p>
    <w:p w14:paraId="3067C310" w14:textId="77777777" w:rsidR="00DD7C08" w:rsidRPr="00ED782F" w:rsidRDefault="00DD7C08" w:rsidP="00DD7C08">
      <w:pPr>
        <w:ind w:left="720"/>
        <w:rPr>
          <w:rFonts w:ascii="Arial" w:hAnsi="Arial" w:cs="Arial"/>
          <w:b/>
        </w:rPr>
      </w:pPr>
      <w:r w:rsidRPr="00ED782F">
        <w:rPr>
          <w:rFonts w:ascii="Arial" w:hAnsi="Arial" w:cs="Arial"/>
          <w:b/>
        </w:rPr>
        <w:t xml:space="preserve">                                                    PROTOKÓŁ </w:t>
      </w:r>
    </w:p>
    <w:p w14:paraId="17B3062C" w14:textId="03A1E8F2" w:rsidR="00DD7C08" w:rsidRPr="00ED782F" w:rsidRDefault="00DD7C08" w:rsidP="00DD7C08">
      <w:pPr>
        <w:jc w:val="center"/>
        <w:rPr>
          <w:rFonts w:ascii="Arial" w:hAnsi="Arial" w:cs="Arial"/>
        </w:rPr>
      </w:pPr>
      <w:r w:rsidRPr="00ED782F">
        <w:rPr>
          <w:rFonts w:ascii="Arial" w:hAnsi="Arial" w:cs="Arial"/>
        </w:rPr>
        <w:t xml:space="preserve">odbioru usługi świadczenia konwojowania materiałów egzaminacyjnych na </w:t>
      </w:r>
      <w:r w:rsidR="00D6083E" w:rsidRPr="00ED782F">
        <w:rPr>
          <w:rFonts w:ascii="Arial" w:hAnsi="Arial" w:cs="Arial"/>
        </w:rPr>
        <w:t>rzecz</w:t>
      </w:r>
      <w:r w:rsidRPr="00ED782F">
        <w:rPr>
          <w:rFonts w:ascii="Arial" w:hAnsi="Arial" w:cs="Arial"/>
        </w:rPr>
        <w:t xml:space="preserve"> Okręgowej Komisji Egzaminacyjnej w Łomży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259"/>
      </w:tblGrid>
      <w:tr w:rsidR="00ED782F" w:rsidRPr="00ED782F" w14:paraId="11A5CC94" w14:textId="77777777" w:rsidTr="00792457">
        <w:tc>
          <w:tcPr>
            <w:tcW w:w="9178" w:type="dxa"/>
            <w:gridSpan w:val="2"/>
          </w:tcPr>
          <w:p w14:paraId="4A0072CB" w14:textId="77777777" w:rsidR="00DD7C08" w:rsidRPr="00ED782F" w:rsidRDefault="00DD7C08" w:rsidP="00792457">
            <w:pPr>
              <w:jc w:val="both"/>
              <w:rPr>
                <w:rFonts w:ascii="Arial" w:hAnsi="Arial" w:cs="Arial"/>
              </w:rPr>
            </w:pPr>
          </w:p>
          <w:p w14:paraId="0E40A10D" w14:textId="77777777" w:rsidR="00DD7C08" w:rsidRPr="00ED782F" w:rsidRDefault="00DD7C08" w:rsidP="00792457">
            <w:pPr>
              <w:jc w:val="both"/>
              <w:rPr>
                <w:rFonts w:ascii="Arial" w:hAnsi="Arial" w:cs="Arial"/>
                <w:sz w:val="20"/>
                <w:szCs w:val="20"/>
              </w:rPr>
            </w:pPr>
            <w:r w:rsidRPr="00ED782F">
              <w:rPr>
                <w:rFonts w:ascii="Arial" w:hAnsi="Arial" w:cs="Arial"/>
                <w:sz w:val="20"/>
                <w:szCs w:val="20"/>
              </w:rPr>
              <w:t xml:space="preserve">Zgodnie z umową zawartą w dniu ……. roku pomiędzy Okręgowa Komisją Egzaminacyjną w Łomży, </w:t>
            </w:r>
          </w:p>
          <w:p w14:paraId="606F3840" w14:textId="77777777" w:rsidR="00DD7C08" w:rsidRPr="00ED782F" w:rsidRDefault="00DD7C08" w:rsidP="00792457">
            <w:pPr>
              <w:jc w:val="both"/>
              <w:rPr>
                <w:rFonts w:ascii="Arial" w:hAnsi="Arial" w:cs="Arial"/>
                <w:sz w:val="20"/>
                <w:szCs w:val="20"/>
              </w:rPr>
            </w:pPr>
            <w:r w:rsidRPr="00ED782F">
              <w:rPr>
                <w:rFonts w:ascii="Arial" w:hAnsi="Arial" w:cs="Arial"/>
                <w:sz w:val="20"/>
                <w:szCs w:val="20"/>
              </w:rPr>
              <w:t xml:space="preserve">a </w:t>
            </w:r>
          </w:p>
          <w:p w14:paraId="25CDE8DC" w14:textId="3C442200" w:rsidR="00DD7C08" w:rsidRPr="00ED782F" w:rsidRDefault="00DD7C08" w:rsidP="00792457">
            <w:pPr>
              <w:jc w:val="both"/>
              <w:rPr>
                <w:rFonts w:ascii="Arial" w:hAnsi="Arial" w:cs="Arial"/>
                <w:sz w:val="20"/>
                <w:szCs w:val="20"/>
              </w:rPr>
            </w:pPr>
            <w:r w:rsidRPr="00ED782F">
              <w:rPr>
                <w:rFonts w:ascii="Arial" w:hAnsi="Arial" w:cs="Arial"/>
                <w:b/>
                <w:sz w:val="20"/>
                <w:szCs w:val="20"/>
              </w:rPr>
              <w:t>………………………….</w:t>
            </w:r>
            <w:r w:rsidRPr="00ED782F">
              <w:rPr>
                <w:rFonts w:ascii="Arial" w:hAnsi="Arial" w:cs="Arial"/>
                <w:sz w:val="20"/>
                <w:szCs w:val="20"/>
              </w:rPr>
              <w:t xml:space="preserve"> odbył się odbiór usług konwojowania materiałów egzaminacyjnych na </w:t>
            </w:r>
            <w:r w:rsidR="00D6083E" w:rsidRPr="00ED782F">
              <w:rPr>
                <w:rFonts w:ascii="Arial" w:hAnsi="Arial" w:cs="Arial"/>
                <w:sz w:val="20"/>
                <w:szCs w:val="20"/>
              </w:rPr>
              <w:t>rzecz</w:t>
            </w:r>
            <w:r w:rsidRPr="00ED782F">
              <w:rPr>
                <w:rFonts w:ascii="Arial" w:hAnsi="Arial" w:cs="Arial"/>
                <w:sz w:val="20"/>
                <w:szCs w:val="20"/>
              </w:rPr>
              <w:t xml:space="preserve"> Okręgowej Komisji Egzaminacyjnej w Łomży.</w:t>
            </w:r>
          </w:p>
          <w:p w14:paraId="676B1231" w14:textId="77777777" w:rsidR="00DD7C08" w:rsidRPr="00ED782F" w:rsidRDefault="00DD7C08" w:rsidP="00792457">
            <w:pPr>
              <w:jc w:val="both"/>
              <w:rPr>
                <w:rFonts w:ascii="Arial" w:hAnsi="Arial" w:cs="Arial"/>
              </w:rPr>
            </w:pPr>
          </w:p>
        </w:tc>
      </w:tr>
      <w:tr w:rsidR="00ED782F" w:rsidRPr="00ED782F" w14:paraId="379F9CFB" w14:textId="77777777" w:rsidTr="00792457">
        <w:tc>
          <w:tcPr>
            <w:tcW w:w="9178" w:type="dxa"/>
            <w:gridSpan w:val="2"/>
          </w:tcPr>
          <w:p w14:paraId="20A5F706" w14:textId="77777777" w:rsidR="00DD7C08" w:rsidRPr="00ED782F" w:rsidRDefault="00DD7C08" w:rsidP="00792457">
            <w:pPr>
              <w:rPr>
                <w:rFonts w:ascii="Arial" w:hAnsi="Arial" w:cs="Arial"/>
                <w:sz w:val="20"/>
                <w:szCs w:val="20"/>
              </w:rPr>
            </w:pPr>
          </w:p>
          <w:p w14:paraId="1A026FEF" w14:textId="77777777" w:rsidR="00DD7C08" w:rsidRPr="00ED782F" w:rsidRDefault="00DD7C08" w:rsidP="00792457">
            <w:pPr>
              <w:jc w:val="both"/>
              <w:rPr>
                <w:rFonts w:ascii="Arial" w:hAnsi="Arial" w:cs="Arial"/>
                <w:sz w:val="20"/>
                <w:szCs w:val="20"/>
              </w:rPr>
            </w:pPr>
            <w:r w:rsidRPr="00ED782F">
              <w:rPr>
                <w:rFonts w:ascii="Arial" w:hAnsi="Arial" w:cs="Arial"/>
                <w:sz w:val="20"/>
                <w:szCs w:val="20"/>
              </w:rPr>
              <w:t>Upoważnieni przedstawiciele stron złożonymi pod niniejszym protokołem podpisami zgodnie oświadczają, że ww. usługa została / nie została */wykonana zgodnie z wymogami określonymi   przez Zamawiającego  oraz podpisaną umową.</w:t>
            </w:r>
          </w:p>
          <w:p w14:paraId="6A8CD3A0" w14:textId="77777777" w:rsidR="00DD7C08" w:rsidRPr="00ED782F" w:rsidRDefault="00DD7C08" w:rsidP="00792457">
            <w:pPr>
              <w:rPr>
                <w:rFonts w:ascii="Arial" w:hAnsi="Arial" w:cs="Arial"/>
                <w:sz w:val="20"/>
                <w:szCs w:val="20"/>
              </w:rPr>
            </w:pPr>
          </w:p>
        </w:tc>
      </w:tr>
      <w:tr w:rsidR="00ED782F" w:rsidRPr="00ED782F" w14:paraId="779F1056" w14:textId="77777777" w:rsidTr="00792457">
        <w:tc>
          <w:tcPr>
            <w:tcW w:w="9178" w:type="dxa"/>
            <w:gridSpan w:val="2"/>
          </w:tcPr>
          <w:p w14:paraId="01562CB1" w14:textId="77777777" w:rsidR="00DD7C08" w:rsidRPr="00ED782F" w:rsidRDefault="00DD7C08" w:rsidP="00792457">
            <w:pPr>
              <w:rPr>
                <w:rFonts w:ascii="Arial" w:hAnsi="Arial" w:cs="Arial"/>
                <w:sz w:val="20"/>
                <w:szCs w:val="20"/>
              </w:rPr>
            </w:pPr>
          </w:p>
          <w:p w14:paraId="61FD3E2B" w14:textId="77777777" w:rsidR="00DD7C08" w:rsidRPr="00ED782F" w:rsidRDefault="00DD7C08" w:rsidP="00792457">
            <w:pPr>
              <w:jc w:val="both"/>
              <w:rPr>
                <w:rFonts w:ascii="Arial" w:hAnsi="Arial" w:cs="Arial"/>
                <w:sz w:val="20"/>
                <w:szCs w:val="20"/>
              </w:rPr>
            </w:pPr>
            <w:r w:rsidRPr="00ED782F">
              <w:rPr>
                <w:rFonts w:ascii="Arial" w:hAnsi="Arial" w:cs="Arial"/>
                <w:sz w:val="20"/>
                <w:szCs w:val="20"/>
              </w:rPr>
              <w:t xml:space="preserve">Do niniejszego protokołu zostały dołączone pokwitowania odbioru i przekazania przewożonych materiałów. </w:t>
            </w:r>
          </w:p>
          <w:p w14:paraId="4B46D67B" w14:textId="77777777" w:rsidR="00DD7C08" w:rsidRPr="00ED782F" w:rsidRDefault="00DD7C08" w:rsidP="00792457">
            <w:pPr>
              <w:rPr>
                <w:rFonts w:ascii="Arial" w:hAnsi="Arial" w:cs="Arial"/>
                <w:sz w:val="20"/>
                <w:szCs w:val="20"/>
              </w:rPr>
            </w:pPr>
          </w:p>
        </w:tc>
      </w:tr>
      <w:tr w:rsidR="00ED782F" w:rsidRPr="00ED782F" w14:paraId="3B1D2B53" w14:textId="77777777" w:rsidTr="00792457">
        <w:tc>
          <w:tcPr>
            <w:tcW w:w="9178" w:type="dxa"/>
            <w:gridSpan w:val="2"/>
          </w:tcPr>
          <w:p w14:paraId="2C42A369" w14:textId="77777777" w:rsidR="00DD7C08" w:rsidRPr="00ED782F" w:rsidRDefault="00DD7C08" w:rsidP="00792457">
            <w:pPr>
              <w:rPr>
                <w:rFonts w:ascii="Arial" w:hAnsi="Arial" w:cs="Arial"/>
              </w:rPr>
            </w:pPr>
          </w:p>
          <w:p w14:paraId="1383C9D7" w14:textId="77777777" w:rsidR="00DD7C08" w:rsidRPr="00ED782F" w:rsidRDefault="00DD7C08" w:rsidP="00792457">
            <w:pPr>
              <w:jc w:val="both"/>
              <w:rPr>
                <w:rFonts w:ascii="Arial" w:hAnsi="Arial" w:cs="Arial"/>
              </w:rPr>
            </w:pPr>
            <w:r w:rsidRPr="00ED782F">
              <w:rPr>
                <w:rFonts w:ascii="Arial" w:hAnsi="Arial" w:cs="Arial"/>
              </w:rPr>
              <w:t>Uwagi:</w:t>
            </w:r>
          </w:p>
          <w:p w14:paraId="41E2F6A7" w14:textId="77777777" w:rsidR="00DD7C08" w:rsidRPr="00ED782F" w:rsidRDefault="00DD7C08" w:rsidP="00792457">
            <w:pPr>
              <w:jc w:val="both"/>
              <w:rPr>
                <w:rFonts w:ascii="Arial" w:hAnsi="Arial" w:cs="Arial"/>
              </w:rPr>
            </w:pPr>
          </w:p>
        </w:tc>
      </w:tr>
      <w:tr w:rsidR="00ED782F" w:rsidRPr="00ED782F" w14:paraId="1A036DC9" w14:textId="77777777" w:rsidTr="00792457">
        <w:tc>
          <w:tcPr>
            <w:tcW w:w="4894" w:type="dxa"/>
          </w:tcPr>
          <w:p w14:paraId="6913F401" w14:textId="77777777" w:rsidR="00DD7C08" w:rsidRPr="00ED782F" w:rsidRDefault="00DD7C08" w:rsidP="00792457">
            <w:pPr>
              <w:tabs>
                <w:tab w:val="left" w:pos="210"/>
              </w:tabs>
              <w:rPr>
                <w:rFonts w:ascii="Arial" w:hAnsi="Arial" w:cs="Arial"/>
                <w:b/>
              </w:rPr>
            </w:pPr>
          </w:p>
          <w:p w14:paraId="3D84B6EF" w14:textId="77777777" w:rsidR="00DD7C08" w:rsidRPr="00ED782F" w:rsidRDefault="00DD7C08" w:rsidP="00792457">
            <w:pPr>
              <w:tabs>
                <w:tab w:val="left" w:pos="210"/>
              </w:tabs>
              <w:jc w:val="center"/>
              <w:rPr>
                <w:rFonts w:ascii="Arial" w:hAnsi="Arial" w:cs="Arial"/>
                <w:b/>
              </w:rPr>
            </w:pPr>
            <w:r w:rsidRPr="00ED782F">
              <w:rPr>
                <w:rFonts w:ascii="Arial" w:hAnsi="Arial" w:cs="Arial"/>
                <w:b/>
              </w:rPr>
              <w:t>Zamawiający:</w:t>
            </w:r>
          </w:p>
          <w:p w14:paraId="276AD03C" w14:textId="77777777" w:rsidR="00DD7C08" w:rsidRPr="00ED782F" w:rsidRDefault="00DD7C08" w:rsidP="00792457">
            <w:pPr>
              <w:tabs>
                <w:tab w:val="left" w:pos="210"/>
              </w:tabs>
              <w:jc w:val="center"/>
              <w:rPr>
                <w:rFonts w:ascii="Arial" w:hAnsi="Arial" w:cs="Arial"/>
                <w:b/>
              </w:rPr>
            </w:pPr>
          </w:p>
          <w:p w14:paraId="47C3465E" w14:textId="77777777" w:rsidR="00DD7C08" w:rsidRPr="00ED782F" w:rsidRDefault="00DD7C08" w:rsidP="00792457">
            <w:pPr>
              <w:tabs>
                <w:tab w:val="left" w:pos="210"/>
              </w:tabs>
              <w:rPr>
                <w:rFonts w:ascii="Arial" w:hAnsi="Arial" w:cs="Arial"/>
              </w:rPr>
            </w:pPr>
          </w:p>
          <w:p w14:paraId="296F634F" w14:textId="77777777" w:rsidR="00DD7C08" w:rsidRPr="00ED782F" w:rsidRDefault="00DD7C08" w:rsidP="00792457">
            <w:pPr>
              <w:tabs>
                <w:tab w:val="left" w:pos="210"/>
              </w:tabs>
              <w:rPr>
                <w:rFonts w:ascii="Arial" w:hAnsi="Arial" w:cs="Arial"/>
              </w:rPr>
            </w:pPr>
            <w:r w:rsidRPr="00ED782F">
              <w:rPr>
                <w:rFonts w:ascii="Arial" w:hAnsi="Arial" w:cs="Arial"/>
              </w:rPr>
              <w:t>…………………………………………….</w:t>
            </w:r>
          </w:p>
          <w:p w14:paraId="31419B67" w14:textId="77777777" w:rsidR="00DD7C08" w:rsidRPr="00ED782F" w:rsidRDefault="00DD7C08" w:rsidP="00792457">
            <w:pPr>
              <w:tabs>
                <w:tab w:val="left" w:pos="210"/>
              </w:tabs>
              <w:rPr>
                <w:rFonts w:ascii="Arial" w:hAnsi="Arial" w:cs="Arial"/>
                <w:i/>
                <w:sz w:val="20"/>
                <w:szCs w:val="20"/>
              </w:rPr>
            </w:pPr>
            <w:r w:rsidRPr="00ED782F">
              <w:rPr>
                <w:rFonts w:ascii="Arial" w:hAnsi="Arial" w:cs="Arial"/>
                <w:i/>
                <w:sz w:val="20"/>
                <w:szCs w:val="20"/>
              </w:rPr>
              <w:t xml:space="preserve">                      (podpis i pieczątka)</w:t>
            </w:r>
          </w:p>
          <w:p w14:paraId="3CF37FC2" w14:textId="77777777" w:rsidR="00DD7C08" w:rsidRPr="00ED782F" w:rsidRDefault="00DD7C08" w:rsidP="00792457">
            <w:pPr>
              <w:tabs>
                <w:tab w:val="left" w:pos="210"/>
              </w:tabs>
              <w:rPr>
                <w:rFonts w:ascii="Arial" w:hAnsi="Arial" w:cs="Arial"/>
                <w:b/>
              </w:rPr>
            </w:pPr>
            <w:r w:rsidRPr="00ED782F">
              <w:rPr>
                <w:rFonts w:ascii="Arial" w:hAnsi="Arial" w:cs="Arial"/>
                <w:b/>
              </w:rPr>
              <w:t xml:space="preserve"> </w:t>
            </w:r>
          </w:p>
        </w:tc>
        <w:tc>
          <w:tcPr>
            <w:tcW w:w="4284" w:type="dxa"/>
          </w:tcPr>
          <w:p w14:paraId="6478F7F0" w14:textId="77777777" w:rsidR="00DD7C08" w:rsidRPr="00ED782F" w:rsidRDefault="00DD7C08" w:rsidP="00792457">
            <w:pPr>
              <w:rPr>
                <w:rFonts w:ascii="Arial" w:hAnsi="Arial" w:cs="Arial"/>
              </w:rPr>
            </w:pPr>
          </w:p>
          <w:p w14:paraId="0FCC9073" w14:textId="77777777" w:rsidR="00DD7C08" w:rsidRPr="00ED782F" w:rsidRDefault="00DD7C08" w:rsidP="00792457">
            <w:pPr>
              <w:jc w:val="center"/>
              <w:rPr>
                <w:rFonts w:ascii="Arial" w:hAnsi="Arial" w:cs="Arial"/>
                <w:b/>
              </w:rPr>
            </w:pPr>
            <w:r w:rsidRPr="00ED782F">
              <w:rPr>
                <w:rFonts w:ascii="Arial" w:hAnsi="Arial" w:cs="Arial"/>
                <w:b/>
              </w:rPr>
              <w:t>Wykonawca:</w:t>
            </w:r>
          </w:p>
          <w:p w14:paraId="35CE5296" w14:textId="77777777" w:rsidR="00DD7C08" w:rsidRPr="00ED782F" w:rsidRDefault="00DD7C08" w:rsidP="00792457">
            <w:pPr>
              <w:jc w:val="center"/>
              <w:rPr>
                <w:rFonts w:ascii="Arial" w:hAnsi="Arial" w:cs="Arial"/>
                <w:b/>
              </w:rPr>
            </w:pPr>
          </w:p>
          <w:p w14:paraId="474310EB" w14:textId="77777777" w:rsidR="00DD7C08" w:rsidRPr="00ED782F" w:rsidRDefault="00DD7C08" w:rsidP="00792457">
            <w:pPr>
              <w:rPr>
                <w:rFonts w:ascii="Arial" w:hAnsi="Arial" w:cs="Arial"/>
              </w:rPr>
            </w:pPr>
          </w:p>
          <w:p w14:paraId="72ECEBB3" w14:textId="77777777" w:rsidR="00DD7C08" w:rsidRPr="00ED782F" w:rsidRDefault="00DD7C08" w:rsidP="00792457">
            <w:pPr>
              <w:rPr>
                <w:rFonts w:ascii="Arial" w:hAnsi="Arial" w:cs="Arial"/>
              </w:rPr>
            </w:pPr>
            <w:r w:rsidRPr="00ED782F">
              <w:rPr>
                <w:rFonts w:ascii="Arial" w:hAnsi="Arial" w:cs="Arial"/>
              </w:rPr>
              <w:t>………………………………………………</w:t>
            </w:r>
          </w:p>
          <w:p w14:paraId="061B1430" w14:textId="77777777" w:rsidR="00DD7C08" w:rsidRPr="00ED782F" w:rsidRDefault="00DD7C08" w:rsidP="00792457">
            <w:pPr>
              <w:tabs>
                <w:tab w:val="left" w:pos="210"/>
              </w:tabs>
              <w:rPr>
                <w:rFonts w:ascii="Arial" w:hAnsi="Arial" w:cs="Arial"/>
                <w:i/>
                <w:sz w:val="20"/>
                <w:szCs w:val="20"/>
              </w:rPr>
            </w:pPr>
            <w:r w:rsidRPr="00ED782F">
              <w:rPr>
                <w:rFonts w:ascii="Arial" w:hAnsi="Arial" w:cs="Arial"/>
                <w:i/>
                <w:sz w:val="20"/>
                <w:szCs w:val="20"/>
              </w:rPr>
              <w:t xml:space="preserve">                      (podpis i pieczątka)</w:t>
            </w:r>
          </w:p>
          <w:p w14:paraId="57E2271D" w14:textId="77777777" w:rsidR="00DD7C08" w:rsidRPr="00ED782F" w:rsidRDefault="00DD7C08" w:rsidP="00792457">
            <w:pPr>
              <w:rPr>
                <w:rFonts w:ascii="Arial" w:hAnsi="Arial" w:cs="Arial"/>
              </w:rPr>
            </w:pPr>
          </w:p>
        </w:tc>
      </w:tr>
      <w:tr w:rsidR="00DD7C08" w:rsidRPr="00ED782F" w14:paraId="3F3D67E2" w14:textId="77777777" w:rsidTr="00792457">
        <w:tc>
          <w:tcPr>
            <w:tcW w:w="9178" w:type="dxa"/>
            <w:gridSpan w:val="2"/>
          </w:tcPr>
          <w:p w14:paraId="1097813A" w14:textId="77777777" w:rsidR="00DD7C08" w:rsidRPr="00ED782F" w:rsidRDefault="00DD7C08" w:rsidP="00792457">
            <w:pPr>
              <w:rPr>
                <w:rFonts w:ascii="Arial" w:hAnsi="Arial" w:cs="Arial"/>
              </w:rPr>
            </w:pPr>
          </w:p>
          <w:p w14:paraId="1F45534E" w14:textId="77777777" w:rsidR="00DD7C08" w:rsidRPr="00ED782F" w:rsidRDefault="00DD7C08" w:rsidP="00792457">
            <w:pPr>
              <w:rPr>
                <w:rFonts w:ascii="Arial" w:hAnsi="Arial" w:cs="Arial"/>
              </w:rPr>
            </w:pPr>
          </w:p>
          <w:p w14:paraId="4199AAE2" w14:textId="77777777" w:rsidR="00DD7C08" w:rsidRPr="00ED782F" w:rsidRDefault="00DD7C08" w:rsidP="00792457">
            <w:pPr>
              <w:rPr>
                <w:rFonts w:ascii="Arial" w:hAnsi="Arial" w:cs="Arial"/>
              </w:rPr>
            </w:pPr>
            <w:r w:rsidRPr="00ED782F">
              <w:rPr>
                <w:rFonts w:ascii="Arial" w:hAnsi="Arial" w:cs="Arial"/>
              </w:rPr>
              <w:t>Łomża, dnia …………………………</w:t>
            </w:r>
          </w:p>
        </w:tc>
      </w:tr>
    </w:tbl>
    <w:p w14:paraId="31C72364" w14:textId="77777777" w:rsidR="00DD7C08" w:rsidRPr="00ED782F" w:rsidRDefault="00DD7C08" w:rsidP="00DD7C08">
      <w:pPr>
        <w:ind w:left="720"/>
        <w:jc w:val="center"/>
        <w:rPr>
          <w:rFonts w:ascii="Arial" w:hAnsi="Arial" w:cs="Arial"/>
          <w:b/>
        </w:rPr>
      </w:pPr>
    </w:p>
    <w:p w14:paraId="162AD0E6" w14:textId="77777777" w:rsidR="00DD7C08" w:rsidRPr="00ED782F" w:rsidRDefault="00DD7C08" w:rsidP="009605DB">
      <w:pPr>
        <w:spacing w:after="0" w:line="240" w:lineRule="auto"/>
        <w:rPr>
          <w:rFonts w:ascii="Book Antiqua" w:eastAsia="Verdana" w:hAnsi="Book Antiqua" w:cs="Arial"/>
          <w:b/>
          <w:lang w:eastAsia="pl-PL"/>
        </w:rPr>
      </w:pPr>
    </w:p>
    <w:p w14:paraId="27103CAD" w14:textId="77777777" w:rsidR="009605DB" w:rsidRPr="00DD7C08" w:rsidRDefault="009605DB" w:rsidP="009605DB">
      <w:pPr>
        <w:spacing w:after="0" w:line="240" w:lineRule="auto"/>
        <w:jc w:val="both"/>
        <w:rPr>
          <w:rFonts w:ascii="Book Antiqua" w:eastAsia="Verdana" w:hAnsi="Book Antiqua" w:cs="Arial"/>
          <w:color w:val="FF0000"/>
          <w:lang w:eastAsia="pl-PL"/>
        </w:rPr>
      </w:pPr>
    </w:p>
    <w:sectPr w:rsidR="009605DB" w:rsidRPr="00DD7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41E0C" w14:textId="77777777" w:rsidR="008B56B0" w:rsidRDefault="008B56B0" w:rsidP="00612719">
      <w:pPr>
        <w:spacing w:after="0" w:line="240" w:lineRule="auto"/>
      </w:pPr>
      <w:r>
        <w:separator/>
      </w:r>
    </w:p>
  </w:endnote>
  <w:endnote w:type="continuationSeparator" w:id="0">
    <w:p w14:paraId="6F231980" w14:textId="77777777" w:rsidR="008B56B0" w:rsidRDefault="008B56B0" w:rsidP="0061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4D0F7" w14:textId="77777777" w:rsidR="008B56B0" w:rsidRDefault="008B56B0" w:rsidP="00612719">
      <w:pPr>
        <w:spacing w:after="0" w:line="240" w:lineRule="auto"/>
      </w:pPr>
      <w:r>
        <w:separator/>
      </w:r>
    </w:p>
  </w:footnote>
  <w:footnote w:type="continuationSeparator" w:id="0">
    <w:p w14:paraId="6D0D83BF" w14:textId="77777777" w:rsidR="008B56B0" w:rsidRDefault="008B56B0" w:rsidP="00612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732CAD"/>
    <w:multiLevelType w:val="multilevel"/>
    <w:tmpl w:val="612C5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1111"/>
    <w:multiLevelType w:val="multilevel"/>
    <w:tmpl w:val="C2943966"/>
    <w:lvl w:ilvl="0">
      <w:start w:val="1"/>
      <w:numFmt w:val="decimal"/>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DA05BE5"/>
    <w:multiLevelType w:val="multilevel"/>
    <w:tmpl w:val="B39E3D36"/>
    <w:lvl w:ilvl="0">
      <w:start w:val="1"/>
      <w:numFmt w:val="decimal"/>
      <w:lvlText w:val="%1)"/>
      <w:lvlJc w:val="left"/>
      <w:pPr>
        <w:ind w:left="720" w:hanging="360"/>
      </w:pPr>
      <w:rPr>
        <w:rFonts w:ascii="Arial" w:eastAsia="Calibri" w:hAnsi="Arial" w:cs="Arial"/>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0E6D37"/>
    <w:multiLevelType w:val="hybridMultilevel"/>
    <w:tmpl w:val="BD3C1C1C"/>
    <w:lvl w:ilvl="0" w:tplc="C4E4E0F4">
      <w:start w:val="1"/>
      <w:numFmt w:val="lowerLetter"/>
      <w:lvlText w:val="%1)"/>
      <w:lvlJc w:val="left"/>
      <w:pPr>
        <w:ind w:left="643" w:hanging="360"/>
      </w:pPr>
      <w:rPr>
        <w:rFonts w:ascii="Book Antiqua" w:hAnsi="Book Antiqua"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7234738"/>
    <w:multiLevelType w:val="hybridMultilevel"/>
    <w:tmpl w:val="FD3EB9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9574AAC"/>
    <w:multiLevelType w:val="hybridMultilevel"/>
    <w:tmpl w:val="C65C2B22"/>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491DED"/>
    <w:multiLevelType w:val="hybridMultilevel"/>
    <w:tmpl w:val="A290DBC2"/>
    <w:lvl w:ilvl="0" w:tplc="25A2F9EC">
      <w:start w:val="1"/>
      <w:numFmt w:val="decimal"/>
      <w:lvlText w:val="%1)"/>
      <w:lvlJc w:val="left"/>
      <w:pPr>
        <w:ind w:left="425" w:firstLine="0"/>
      </w:pPr>
      <w:rPr>
        <w:rFonts w:ascii="Arial" w:eastAsia="Calibri" w:hAnsi="Arial" w:cs="Arial"/>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E997F1E"/>
    <w:multiLevelType w:val="multilevel"/>
    <w:tmpl w:val="DE6ED6B8"/>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2.%3."/>
      <w:lvlJc w:val="left"/>
      <w:pPr>
        <w:tabs>
          <w:tab w:val="num" w:pos="360"/>
        </w:tabs>
        <w:ind w:left="2160" w:hanging="180"/>
      </w:pPr>
    </w:lvl>
    <w:lvl w:ilvl="3">
      <w:start w:val="1"/>
      <w:numFmt w:val="decimal"/>
      <w:lvlText w:val="%2.%3.%4."/>
      <w:lvlJc w:val="left"/>
      <w:pPr>
        <w:tabs>
          <w:tab w:val="num" w:pos="360"/>
        </w:tabs>
        <w:ind w:left="2880" w:hanging="360"/>
      </w:pPr>
    </w:lvl>
    <w:lvl w:ilvl="4">
      <w:start w:val="1"/>
      <w:numFmt w:val="lowerLetter"/>
      <w:lvlText w:val="%2.%3.%4.%5."/>
      <w:lvlJc w:val="left"/>
      <w:pPr>
        <w:tabs>
          <w:tab w:val="num" w:pos="360"/>
        </w:tabs>
        <w:ind w:left="3600" w:hanging="360"/>
      </w:pPr>
    </w:lvl>
    <w:lvl w:ilvl="5">
      <w:start w:val="1"/>
      <w:numFmt w:val="lowerRoman"/>
      <w:lvlText w:val="%2.%3.%4.%5.%6."/>
      <w:lvlJc w:val="left"/>
      <w:pPr>
        <w:tabs>
          <w:tab w:val="num" w:pos="360"/>
        </w:tabs>
        <w:ind w:left="4320" w:hanging="180"/>
      </w:pPr>
    </w:lvl>
    <w:lvl w:ilvl="6">
      <w:start w:val="1"/>
      <w:numFmt w:val="decimal"/>
      <w:lvlText w:val="%2.%3.%4.%5.%6.%7."/>
      <w:lvlJc w:val="left"/>
      <w:pPr>
        <w:tabs>
          <w:tab w:val="num" w:pos="360"/>
        </w:tabs>
        <w:ind w:left="5040" w:hanging="360"/>
      </w:pPr>
    </w:lvl>
    <w:lvl w:ilvl="7">
      <w:start w:val="1"/>
      <w:numFmt w:val="lowerLetter"/>
      <w:lvlText w:val="%2.%3.%4.%5.%6.%7.%8."/>
      <w:lvlJc w:val="left"/>
      <w:pPr>
        <w:tabs>
          <w:tab w:val="num" w:pos="360"/>
        </w:tabs>
        <w:ind w:left="5760" w:hanging="360"/>
      </w:pPr>
    </w:lvl>
    <w:lvl w:ilvl="8">
      <w:start w:val="1"/>
      <w:numFmt w:val="lowerRoman"/>
      <w:lvlText w:val="%2.%3.%4.%5.%6.%7.%8.%9."/>
      <w:lvlJc w:val="left"/>
      <w:pPr>
        <w:tabs>
          <w:tab w:val="num" w:pos="360"/>
        </w:tabs>
        <w:ind w:left="6480" w:hanging="180"/>
      </w:pPr>
    </w:lvl>
  </w:abstractNum>
  <w:abstractNum w:abstractNumId="9" w15:restartNumberingAfterBreak="0">
    <w:nsid w:val="28BE3568"/>
    <w:multiLevelType w:val="hybridMultilevel"/>
    <w:tmpl w:val="30FCB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5724E"/>
    <w:multiLevelType w:val="multilevel"/>
    <w:tmpl w:val="6EF638F4"/>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lowerLetter"/>
      <w:isLgl/>
      <w:lvlText w:val="%3)"/>
      <w:lvlJc w:val="left"/>
      <w:pPr>
        <w:ind w:left="1080" w:hanging="720"/>
      </w:pPr>
      <w:rPr>
        <w:rFonts w:ascii="Book Antiqua" w:eastAsia="Times New Roman" w:hAnsi="Book Antiqua"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0F6CA6"/>
    <w:multiLevelType w:val="hybridMultilevel"/>
    <w:tmpl w:val="3944709A"/>
    <w:lvl w:ilvl="0" w:tplc="1B201B62">
      <w:start w:val="1"/>
      <w:numFmt w:val="decimal"/>
      <w:lvlText w:val="%1)"/>
      <w:lvlJc w:val="left"/>
      <w:pPr>
        <w:tabs>
          <w:tab w:val="num" w:pos="720"/>
        </w:tabs>
        <w:ind w:left="720" w:hanging="360"/>
      </w:pPr>
      <w:rPr>
        <w:rFonts w:ascii="Arial" w:eastAsia="Times New Roman" w:hAnsi="Arial" w:cs="Arial"/>
        <w:b w:val="0"/>
      </w:rPr>
    </w:lvl>
    <w:lvl w:ilvl="1" w:tplc="22D0EB0A">
      <w:start w:val="1"/>
      <w:numFmt w:val="lowerLetter"/>
      <w:lvlText w:val="%2)"/>
      <w:lvlJc w:val="left"/>
      <w:pPr>
        <w:tabs>
          <w:tab w:val="num" w:pos="1440"/>
        </w:tabs>
        <w:ind w:left="1440" w:hanging="360"/>
      </w:pPr>
      <w:rPr>
        <w:rFonts w:ascii="Book Antiqua" w:eastAsia="Times New Roman" w:hAnsi="Book Antiqua" w:cs="Arial" w:hint="default"/>
      </w:rPr>
    </w:lvl>
    <w:lvl w:ilvl="2" w:tplc="9C46A280">
      <w:start w:val="1"/>
      <w:numFmt w:val="decimal"/>
      <w:lvlText w:val="%3)"/>
      <w:lvlJc w:val="left"/>
      <w:pPr>
        <w:tabs>
          <w:tab w:val="num" w:pos="2625"/>
        </w:tabs>
        <w:ind w:left="2625" w:hanging="64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B304EBF"/>
    <w:multiLevelType w:val="hybridMultilevel"/>
    <w:tmpl w:val="F7CA9E66"/>
    <w:lvl w:ilvl="0" w:tplc="57DE715C">
      <w:start w:val="1"/>
      <w:numFmt w:val="decimal"/>
      <w:lvlText w:val="%1."/>
      <w:lvlJc w:val="left"/>
      <w:pPr>
        <w:ind w:left="283"/>
      </w:pPr>
      <w:rPr>
        <w:rFonts w:ascii="Book Antiqua" w:eastAsia="Verdana" w:hAnsi="Book Antiqua" w:cs="Arial" w:hint="default"/>
        <w:b w:val="0"/>
        <w:i w:val="0"/>
        <w:strike w:val="0"/>
        <w:dstrike w:val="0"/>
        <w:color w:val="000000"/>
        <w:sz w:val="24"/>
        <w:szCs w:val="24"/>
        <w:u w:val="none" w:color="000000"/>
        <w:bdr w:val="none" w:sz="0" w:space="0" w:color="auto"/>
        <w:shd w:val="clear" w:color="auto" w:fill="auto"/>
        <w:vertAlign w:val="baseline"/>
      </w:rPr>
    </w:lvl>
    <w:lvl w:ilvl="1" w:tplc="B5B2DDE4">
      <w:start w:val="1"/>
      <w:numFmt w:val="decimal"/>
      <w:lvlText w:val="%2)"/>
      <w:lvlJc w:val="left"/>
      <w:pPr>
        <w:ind w:left="144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5364991A">
      <w:start w:val="1"/>
      <w:numFmt w:val="lowerLetter"/>
      <w:lvlText w:val="%3."/>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3BAA898">
      <w:start w:val="1"/>
      <w:numFmt w:val="decimal"/>
      <w:lvlText w:val="%4"/>
      <w:lvlJc w:val="left"/>
      <w:pPr>
        <w:ind w:left="28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42A918">
      <w:start w:val="1"/>
      <w:numFmt w:val="lowerLetter"/>
      <w:lvlText w:val="%5"/>
      <w:lvlJc w:val="left"/>
      <w:pPr>
        <w:ind w:left="35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0E3334">
      <w:start w:val="1"/>
      <w:numFmt w:val="lowerRoman"/>
      <w:lvlText w:val="%6"/>
      <w:lvlJc w:val="left"/>
      <w:pPr>
        <w:ind w:left="43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09E48B6">
      <w:start w:val="1"/>
      <w:numFmt w:val="decimal"/>
      <w:lvlText w:val="%7"/>
      <w:lvlJc w:val="left"/>
      <w:pPr>
        <w:ind w:left="50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1B6DC72">
      <w:start w:val="1"/>
      <w:numFmt w:val="lowerLetter"/>
      <w:lvlText w:val="%8"/>
      <w:lvlJc w:val="left"/>
      <w:pPr>
        <w:ind w:left="5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1EC26D8">
      <w:start w:val="1"/>
      <w:numFmt w:val="lowerRoman"/>
      <w:lvlText w:val="%9"/>
      <w:lvlJc w:val="left"/>
      <w:pPr>
        <w:ind w:left="64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702EAD"/>
    <w:multiLevelType w:val="hybridMultilevel"/>
    <w:tmpl w:val="69648752"/>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3"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1E23B95"/>
    <w:multiLevelType w:val="multilevel"/>
    <w:tmpl w:val="C2943966"/>
    <w:lvl w:ilvl="0">
      <w:start w:val="1"/>
      <w:numFmt w:val="decimal"/>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42155479"/>
    <w:multiLevelType w:val="hybridMultilevel"/>
    <w:tmpl w:val="26FAA598"/>
    <w:lvl w:ilvl="0" w:tplc="6F0A5E08">
      <w:start w:val="1"/>
      <w:numFmt w:val="lowerLetter"/>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197808"/>
    <w:multiLevelType w:val="hybridMultilevel"/>
    <w:tmpl w:val="436A9816"/>
    <w:lvl w:ilvl="0" w:tplc="0415000F">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DB5C3A"/>
    <w:multiLevelType w:val="hybridMultilevel"/>
    <w:tmpl w:val="E796198C"/>
    <w:lvl w:ilvl="0" w:tplc="04150019">
      <w:start w:val="1"/>
      <w:numFmt w:val="lowerLetter"/>
      <w:lvlText w:val="%1."/>
      <w:lvlJc w:val="left"/>
      <w:pPr>
        <w:ind w:left="1440" w:hanging="360"/>
      </w:pPr>
    </w:lvl>
    <w:lvl w:ilvl="1" w:tplc="5CEC5DD6">
      <w:start w:val="1"/>
      <w:numFmt w:val="decimal"/>
      <w:lvlText w:val="%2)"/>
      <w:lvlJc w:val="left"/>
      <w:pPr>
        <w:ind w:left="2160" w:hanging="360"/>
      </w:pPr>
      <w:rPr>
        <w:rFonts w:ascii="Arial" w:eastAsia="Calibri"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7123364"/>
    <w:multiLevelType w:val="hybridMultilevel"/>
    <w:tmpl w:val="9BB2A428"/>
    <w:lvl w:ilvl="0" w:tplc="033084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A13060A"/>
    <w:multiLevelType w:val="multilevel"/>
    <w:tmpl w:val="59849E90"/>
    <w:lvl w:ilvl="0">
      <w:start w:val="1"/>
      <w:numFmt w:val="decimal"/>
      <w:lvlText w:val="%1."/>
      <w:lvlJc w:val="left"/>
      <w:pPr>
        <w:ind w:left="3196" w:hanging="360"/>
      </w:pPr>
      <w:rPr>
        <w:rFonts w:ascii="Book Antiqua" w:hAnsi="Book Antiqua" w:cs="Arial" w:hint="default"/>
        <w:sz w:val="22"/>
        <w:szCs w:val="22"/>
      </w:rPr>
    </w:lvl>
    <w:lvl w:ilvl="1">
      <w:start w:val="1"/>
      <w:numFmt w:val="lowerLetter"/>
      <w:lvlText w:val="%2."/>
      <w:lvlJc w:val="left"/>
      <w:pPr>
        <w:ind w:left="-119" w:hanging="360"/>
      </w:pPr>
      <w:rPr>
        <w:rFonts w:cs="Times New Roman"/>
      </w:rPr>
    </w:lvl>
    <w:lvl w:ilvl="2">
      <w:start w:val="1"/>
      <w:numFmt w:val="lowerRoman"/>
      <w:lvlText w:val="%3."/>
      <w:lvlJc w:val="right"/>
      <w:pPr>
        <w:ind w:left="601" w:hanging="180"/>
      </w:pPr>
      <w:rPr>
        <w:rFonts w:cs="Times New Roman"/>
      </w:rPr>
    </w:lvl>
    <w:lvl w:ilvl="3">
      <w:start w:val="1"/>
      <w:numFmt w:val="decimal"/>
      <w:lvlText w:val="%4."/>
      <w:lvlJc w:val="left"/>
      <w:pPr>
        <w:ind w:left="1321" w:hanging="360"/>
      </w:pPr>
      <w:rPr>
        <w:rFonts w:cs="Times New Roman"/>
      </w:rPr>
    </w:lvl>
    <w:lvl w:ilvl="4">
      <w:start w:val="1"/>
      <w:numFmt w:val="lowerLetter"/>
      <w:lvlText w:val="%5."/>
      <w:lvlJc w:val="left"/>
      <w:pPr>
        <w:ind w:left="2041" w:hanging="360"/>
      </w:pPr>
      <w:rPr>
        <w:rFonts w:cs="Times New Roman"/>
      </w:rPr>
    </w:lvl>
    <w:lvl w:ilvl="5">
      <w:start w:val="1"/>
      <w:numFmt w:val="lowerRoman"/>
      <w:lvlText w:val="%6."/>
      <w:lvlJc w:val="right"/>
      <w:pPr>
        <w:ind w:left="2761" w:hanging="180"/>
      </w:pPr>
      <w:rPr>
        <w:rFonts w:cs="Times New Roman"/>
      </w:rPr>
    </w:lvl>
    <w:lvl w:ilvl="6">
      <w:start w:val="1"/>
      <w:numFmt w:val="decimal"/>
      <w:lvlText w:val="%7."/>
      <w:lvlJc w:val="left"/>
      <w:pPr>
        <w:ind w:left="3481" w:hanging="360"/>
      </w:pPr>
      <w:rPr>
        <w:rFonts w:cs="Times New Roman"/>
      </w:rPr>
    </w:lvl>
    <w:lvl w:ilvl="7">
      <w:start w:val="1"/>
      <w:numFmt w:val="lowerLetter"/>
      <w:lvlText w:val="%8."/>
      <w:lvlJc w:val="left"/>
      <w:pPr>
        <w:ind w:left="4201" w:hanging="360"/>
      </w:pPr>
      <w:rPr>
        <w:rFonts w:cs="Times New Roman"/>
      </w:rPr>
    </w:lvl>
    <w:lvl w:ilvl="8">
      <w:start w:val="1"/>
      <w:numFmt w:val="lowerRoman"/>
      <w:lvlText w:val="%9."/>
      <w:lvlJc w:val="right"/>
      <w:pPr>
        <w:ind w:left="4921" w:hanging="180"/>
      </w:pPr>
      <w:rPr>
        <w:rFonts w:cs="Times New Roman"/>
      </w:rPr>
    </w:lvl>
  </w:abstractNum>
  <w:abstractNum w:abstractNumId="20" w15:restartNumberingAfterBreak="0">
    <w:nsid w:val="4A666EEA"/>
    <w:multiLevelType w:val="hybridMultilevel"/>
    <w:tmpl w:val="6EAC55B4"/>
    <w:lvl w:ilvl="0" w:tplc="0415000F">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FD3712"/>
    <w:multiLevelType w:val="hybridMultilevel"/>
    <w:tmpl w:val="4B766E84"/>
    <w:lvl w:ilvl="0" w:tplc="40069C12">
      <w:start w:val="1"/>
      <w:numFmt w:val="decimal"/>
      <w:pStyle w:val="Tekstpodstawowywcity"/>
      <w:lvlText w:val="%1."/>
      <w:lvlJc w:val="left"/>
      <w:pPr>
        <w:tabs>
          <w:tab w:val="num" w:pos="720"/>
        </w:tabs>
        <w:ind w:left="720" w:hanging="720"/>
      </w:pPr>
      <w:rPr>
        <w:rFonts w:hint="default"/>
        <w:color w:val="auto"/>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982488"/>
    <w:multiLevelType w:val="hybridMultilevel"/>
    <w:tmpl w:val="625E1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EF2BB9"/>
    <w:multiLevelType w:val="hybridMultilevel"/>
    <w:tmpl w:val="1802578C"/>
    <w:lvl w:ilvl="0" w:tplc="27C8664C">
      <w:start w:val="1"/>
      <w:numFmt w:val="decimal"/>
      <w:lvlText w:val="%1)"/>
      <w:lvlJc w:val="left"/>
      <w:pPr>
        <w:ind w:left="425" w:firstLine="0"/>
      </w:pPr>
      <w:rPr>
        <w:rFonts w:ascii="Arial" w:eastAsia="Calibri" w:hAnsi="Arial" w:cs="Arial"/>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2"/>
  </w:num>
  <w:num w:numId="2">
    <w:abstractNumId w:val="9"/>
  </w:num>
  <w:num w:numId="3">
    <w:abstractNumId w:val="21"/>
  </w:num>
  <w:num w:numId="4">
    <w:abstractNumId w:val="21"/>
    <w:lvlOverride w:ilvl="0">
      <w:startOverride w:val="1"/>
    </w:lvlOverride>
  </w:num>
  <w:num w:numId="5">
    <w:abstractNumId w:val="8"/>
  </w:num>
  <w:num w:numId="6">
    <w:abstractNumId w:val="16"/>
  </w:num>
  <w:num w:numId="7">
    <w:abstractNumId w:val="22"/>
  </w:num>
  <w:num w:numId="8">
    <w:abstractNumId w:val="18"/>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2"/>
  </w:num>
  <w:num w:numId="23">
    <w:abstractNumId w:val="17"/>
  </w:num>
  <w:num w:numId="24">
    <w:abstractNumId w:val="7"/>
  </w:num>
  <w:num w:numId="25">
    <w:abstractNumId w:val="23"/>
  </w:num>
  <w:num w:numId="2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C4"/>
    <w:rsid w:val="000068C7"/>
    <w:rsid w:val="00014940"/>
    <w:rsid w:val="000226D8"/>
    <w:rsid w:val="0003367D"/>
    <w:rsid w:val="000473ED"/>
    <w:rsid w:val="000520E6"/>
    <w:rsid w:val="0006256F"/>
    <w:rsid w:val="00066A87"/>
    <w:rsid w:val="00083824"/>
    <w:rsid w:val="00085459"/>
    <w:rsid w:val="000B3D35"/>
    <w:rsid w:val="000B75E3"/>
    <w:rsid w:val="000C2310"/>
    <w:rsid w:val="000C5E7F"/>
    <w:rsid w:val="000D52C0"/>
    <w:rsid w:val="000D6277"/>
    <w:rsid w:val="000F223F"/>
    <w:rsid w:val="000F6CA9"/>
    <w:rsid w:val="001050F2"/>
    <w:rsid w:val="001213E2"/>
    <w:rsid w:val="00135F88"/>
    <w:rsid w:val="001538B1"/>
    <w:rsid w:val="00156714"/>
    <w:rsid w:val="0017405F"/>
    <w:rsid w:val="001742D2"/>
    <w:rsid w:val="00176E0C"/>
    <w:rsid w:val="00183FE0"/>
    <w:rsid w:val="0019579D"/>
    <w:rsid w:val="001966DD"/>
    <w:rsid w:val="001C03D5"/>
    <w:rsid w:val="001C580B"/>
    <w:rsid w:val="001D07F1"/>
    <w:rsid w:val="001D355F"/>
    <w:rsid w:val="001D46C0"/>
    <w:rsid w:val="001E398B"/>
    <w:rsid w:val="002018F7"/>
    <w:rsid w:val="002116BA"/>
    <w:rsid w:val="002159AD"/>
    <w:rsid w:val="00216110"/>
    <w:rsid w:val="002246CE"/>
    <w:rsid w:val="00227560"/>
    <w:rsid w:val="00247E31"/>
    <w:rsid w:val="00267DEE"/>
    <w:rsid w:val="00270E5E"/>
    <w:rsid w:val="002750B5"/>
    <w:rsid w:val="00293D45"/>
    <w:rsid w:val="00296139"/>
    <w:rsid w:val="002A1013"/>
    <w:rsid w:val="002B2363"/>
    <w:rsid w:val="002D019F"/>
    <w:rsid w:val="002D6121"/>
    <w:rsid w:val="00301604"/>
    <w:rsid w:val="00304F3A"/>
    <w:rsid w:val="00307EE1"/>
    <w:rsid w:val="00316A94"/>
    <w:rsid w:val="00321503"/>
    <w:rsid w:val="0032697A"/>
    <w:rsid w:val="0033697C"/>
    <w:rsid w:val="003445FB"/>
    <w:rsid w:val="0034629D"/>
    <w:rsid w:val="00353A97"/>
    <w:rsid w:val="00373983"/>
    <w:rsid w:val="003B5D5C"/>
    <w:rsid w:val="003D2E81"/>
    <w:rsid w:val="003D5071"/>
    <w:rsid w:val="003F2890"/>
    <w:rsid w:val="003F3F0A"/>
    <w:rsid w:val="003F4844"/>
    <w:rsid w:val="003F6277"/>
    <w:rsid w:val="00400ADC"/>
    <w:rsid w:val="004263BF"/>
    <w:rsid w:val="00426D2C"/>
    <w:rsid w:val="004505CA"/>
    <w:rsid w:val="00456EF9"/>
    <w:rsid w:val="004777CE"/>
    <w:rsid w:val="00486EA1"/>
    <w:rsid w:val="004A3134"/>
    <w:rsid w:val="004A430E"/>
    <w:rsid w:val="004B23DC"/>
    <w:rsid w:val="004C13CB"/>
    <w:rsid w:val="004D0628"/>
    <w:rsid w:val="004D2101"/>
    <w:rsid w:val="004D4887"/>
    <w:rsid w:val="004E6BA5"/>
    <w:rsid w:val="00512C1B"/>
    <w:rsid w:val="00522DC9"/>
    <w:rsid w:val="005511EA"/>
    <w:rsid w:val="0055455B"/>
    <w:rsid w:val="00555026"/>
    <w:rsid w:val="005713F3"/>
    <w:rsid w:val="00575336"/>
    <w:rsid w:val="0057722F"/>
    <w:rsid w:val="00577237"/>
    <w:rsid w:val="005821AB"/>
    <w:rsid w:val="005945DD"/>
    <w:rsid w:val="005A4134"/>
    <w:rsid w:val="005B6383"/>
    <w:rsid w:val="005C2B08"/>
    <w:rsid w:val="005C38A7"/>
    <w:rsid w:val="005C70E0"/>
    <w:rsid w:val="005D0DDA"/>
    <w:rsid w:val="005E0701"/>
    <w:rsid w:val="005E114B"/>
    <w:rsid w:val="005F6456"/>
    <w:rsid w:val="00604EA8"/>
    <w:rsid w:val="00610BF6"/>
    <w:rsid w:val="00612719"/>
    <w:rsid w:val="006136F6"/>
    <w:rsid w:val="0062398F"/>
    <w:rsid w:val="00632939"/>
    <w:rsid w:val="00642792"/>
    <w:rsid w:val="006460BD"/>
    <w:rsid w:val="00652B10"/>
    <w:rsid w:val="00653D3A"/>
    <w:rsid w:val="00657149"/>
    <w:rsid w:val="00657D06"/>
    <w:rsid w:val="00667733"/>
    <w:rsid w:val="006765CC"/>
    <w:rsid w:val="00693528"/>
    <w:rsid w:val="00694137"/>
    <w:rsid w:val="006A4E85"/>
    <w:rsid w:val="006B445B"/>
    <w:rsid w:val="006D60D1"/>
    <w:rsid w:val="006E60D0"/>
    <w:rsid w:val="006E73AA"/>
    <w:rsid w:val="00700202"/>
    <w:rsid w:val="00705CD9"/>
    <w:rsid w:val="00720C65"/>
    <w:rsid w:val="007210DE"/>
    <w:rsid w:val="007356E2"/>
    <w:rsid w:val="007450D3"/>
    <w:rsid w:val="00760ED1"/>
    <w:rsid w:val="007668A6"/>
    <w:rsid w:val="00770FA6"/>
    <w:rsid w:val="00773749"/>
    <w:rsid w:val="0078395D"/>
    <w:rsid w:val="007B02DD"/>
    <w:rsid w:val="007B5A05"/>
    <w:rsid w:val="007B6833"/>
    <w:rsid w:val="007C0BBF"/>
    <w:rsid w:val="007C1781"/>
    <w:rsid w:val="007D60BB"/>
    <w:rsid w:val="007E55CF"/>
    <w:rsid w:val="008039D3"/>
    <w:rsid w:val="00813C50"/>
    <w:rsid w:val="00821FE4"/>
    <w:rsid w:val="00824252"/>
    <w:rsid w:val="00832916"/>
    <w:rsid w:val="0084301D"/>
    <w:rsid w:val="008518FC"/>
    <w:rsid w:val="008535E3"/>
    <w:rsid w:val="0085443E"/>
    <w:rsid w:val="00854DBC"/>
    <w:rsid w:val="00864A48"/>
    <w:rsid w:val="008B2472"/>
    <w:rsid w:val="008B56B0"/>
    <w:rsid w:val="008C49F6"/>
    <w:rsid w:val="008D5B61"/>
    <w:rsid w:val="008D62A5"/>
    <w:rsid w:val="008D7593"/>
    <w:rsid w:val="008E34EE"/>
    <w:rsid w:val="009058BC"/>
    <w:rsid w:val="00913651"/>
    <w:rsid w:val="0091494E"/>
    <w:rsid w:val="00944689"/>
    <w:rsid w:val="009604EA"/>
    <w:rsid w:val="009605DB"/>
    <w:rsid w:val="0096171A"/>
    <w:rsid w:val="009626DF"/>
    <w:rsid w:val="00963DFF"/>
    <w:rsid w:val="00966115"/>
    <w:rsid w:val="00967D7C"/>
    <w:rsid w:val="00970549"/>
    <w:rsid w:val="009752A6"/>
    <w:rsid w:val="00975423"/>
    <w:rsid w:val="009772CD"/>
    <w:rsid w:val="00982745"/>
    <w:rsid w:val="009864D5"/>
    <w:rsid w:val="009A153D"/>
    <w:rsid w:val="009A4976"/>
    <w:rsid w:val="009B0CDB"/>
    <w:rsid w:val="009C29AF"/>
    <w:rsid w:val="009E3005"/>
    <w:rsid w:val="00A11A91"/>
    <w:rsid w:val="00A22449"/>
    <w:rsid w:val="00A33543"/>
    <w:rsid w:val="00A806CC"/>
    <w:rsid w:val="00A97D12"/>
    <w:rsid w:val="00AC3E0C"/>
    <w:rsid w:val="00AD0CD7"/>
    <w:rsid w:val="00AD3C53"/>
    <w:rsid w:val="00AD47F7"/>
    <w:rsid w:val="00AF2201"/>
    <w:rsid w:val="00AF7E1B"/>
    <w:rsid w:val="00B01D16"/>
    <w:rsid w:val="00B043E1"/>
    <w:rsid w:val="00B138D7"/>
    <w:rsid w:val="00B20295"/>
    <w:rsid w:val="00B25374"/>
    <w:rsid w:val="00B314FB"/>
    <w:rsid w:val="00B329A4"/>
    <w:rsid w:val="00B407F0"/>
    <w:rsid w:val="00B467D6"/>
    <w:rsid w:val="00B634B6"/>
    <w:rsid w:val="00B65DFD"/>
    <w:rsid w:val="00B758D3"/>
    <w:rsid w:val="00B763F8"/>
    <w:rsid w:val="00B82458"/>
    <w:rsid w:val="00B9739D"/>
    <w:rsid w:val="00BA1939"/>
    <w:rsid w:val="00BA34B2"/>
    <w:rsid w:val="00BC0872"/>
    <w:rsid w:val="00BC15DF"/>
    <w:rsid w:val="00BC381F"/>
    <w:rsid w:val="00BE3AA2"/>
    <w:rsid w:val="00C16EBD"/>
    <w:rsid w:val="00C179A4"/>
    <w:rsid w:val="00C30576"/>
    <w:rsid w:val="00C34569"/>
    <w:rsid w:val="00C42725"/>
    <w:rsid w:val="00C45D8C"/>
    <w:rsid w:val="00C61670"/>
    <w:rsid w:val="00C7057F"/>
    <w:rsid w:val="00C731F1"/>
    <w:rsid w:val="00C900D5"/>
    <w:rsid w:val="00C91E81"/>
    <w:rsid w:val="00CC2205"/>
    <w:rsid w:val="00CD0B01"/>
    <w:rsid w:val="00CD75C4"/>
    <w:rsid w:val="00CE34FC"/>
    <w:rsid w:val="00CE5AA6"/>
    <w:rsid w:val="00CF0E0E"/>
    <w:rsid w:val="00CF185B"/>
    <w:rsid w:val="00CF4DFE"/>
    <w:rsid w:val="00D0468E"/>
    <w:rsid w:val="00D155A7"/>
    <w:rsid w:val="00D2076B"/>
    <w:rsid w:val="00D269A9"/>
    <w:rsid w:val="00D32956"/>
    <w:rsid w:val="00D41B5E"/>
    <w:rsid w:val="00D47B87"/>
    <w:rsid w:val="00D51477"/>
    <w:rsid w:val="00D55764"/>
    <w:rsid w:val="00D6083E"/>
    <w:rsid w:val="00D81A37"/>
    <w:rsid w:val="00D836E7"/>
    <w:rsid w:val="00D94495"/>
    <w:rsid w:val="00D95014"/>
    <w:rsid w:val="00DA4A90"/>
    <w:rsid w:val="00DB6DF4"/>
    <w:rsid w:val="00DD1295"/>
    <w:rsid w:val="00DD7C08"/>
    <w:rsid w:val="00DE719B"/>
    <w:rsid w:val="00DF3877"/>
    <w:rsid w:val="00DF7251"/>
    <w:rsid w:val="00E1093D"/>
    <w:rsid w:val="00E11D64"/>
    <w:rsid w:val="00E23CCC"/>
    <w:rsid w:val="00E3089A"/>
    <w:rsid w:val="00E350D0"/>
    <w:rsid w:val="00E3676A"/>
    <w:rsid w:val="00E455C4"/>
    <w:rsid w:val="00E5769F"/>
    <w:rsid w:val="00E606DB"/>
    <w:rsid w:val="00E62B17"/>
    <w:rsid w:val="00E7796A"/>
    <w:rsid w:val="00E8185F"/>
    <w:rsid w:val="00E851D0"/>
    <w:rsid w:val="00E85781"/>
    <w:rsid w:val="00E917EE"/>
    <w:rsid w:val="00E91B26"/>
    <w:rsid w:val="00EC2400"/>
    <w:rsid w:val="00EC6C82"/>
    <w:rsid w:val="00ED782F"/>
    <w:rsid w:val="00EE243E"/>
    <w:rsid w:val="00EE7FC0"/>
    <w:rsid w:val="00EF0EC4"/>
    <w:rsid w:val="00EF2361"/>
    <w:rsid w:val="00F11B53"/>
    <w:rsid w:val="00F348E1"/>
    <w:rsid w:val="00F42BF8"/>
    <w:rsid w:val="00F53BAD"/>
    <w:rsid w:val="00F5511C"/>
    <w:rsid w:val="00F71DA7"/>
    <w:rsid w:val="00F8243B"/>
    <w:rsid w:val="00F84A48"/>
    <w:rsid w:val="00FA0B4D"/>
    <w:rsid w:val="00FA6746"/>
    <w:rsid w:val="00FA7B49"/>
    <w:rsid w:val="00FB2207"/>
    <w:rsid w:val="00FB3012"/>
    <w:rsid w:val="00FB5BFB"/>
    <w:rsid w:val="00FB72AD"/>
    <w:rsid w:val="00FC18E2"/>
    <w:rsid w:val="00FC33D6"/>
    <w:rsid w:val="00FD3542"/>
    <w:rsid w:val="00FD3A3F"/>
    <w:rsid w:val="00FD4376"/>
    <w:rsid w:val="00FD6D45"/>
    <w:rsid w:val="00FE4915"/>
    <w:rsid w:val="00FF3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7B11"/>
  <w15:chartTrackingRefBased/>
  <w15:docId w15:val="{47B5DCD3-DEF1-4958-9B86-694B0E25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F645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5F6456"/>
    <w:rPr>
      <w:rFonts w:ascii="Segoe UI" w:hAnsi="Segoe UI" w:cs="Segoe UI"/>
      <w:sz w:val="18"/>
      <w:szCs w:val="18"/>
      <w:lang w:eastAsia="en-US"/>
    </w:rPr>
  </w:style>
  <w:style w:type="character" w:styleId="Hipercze">
    <w:name w:val="Hyperlink"/>
    <w:uiPriority w:val="99"/>
    <w:unhideWhenUsed/>
    <w:rsid w:val="005C2B08"/>
    <w:rPr>
      <w:color w:val="0563C1"/>
      <w:u w:val="single"/>
    </w:rPr>
  </w:style>
  <w:style w:type="paragraph" w:styleId="Nagwek">
    <w:name w:val="header"/>
    <w:basedOn w:val="Normalny"/>
    <w:link w:val="NagwekZnak"/>
    <w:uiPriority w:val="99"/>
    <w:unhideWhenUsed/>
    <w:rsid w:val="00612719"/>
    <w:pPr>
      <w:tabs>
        <w:tab w:val="center" w:pos="4536"/>
        <w:tab w:val="right" w:pos="9072"/>
      </w:tabs>
    </w:pPr>
    <w:rPr>
      <w:lang w:val="x-none"/>
    </w:rPr>
  </w:style>
  <w:style w:type="character" w:customStyle="1" w:styleId="NagwekZnak">
    <w:name w:val="Nagłówek Znak"/>
    <w:link w:val="Nagwek"/>
    <w:uiPriority w:val="99"/>
    <w:rsid w:val="00612719"/>
    <w:rPr>
      <w:sz w:val="22"/>
      <w:szCs w:val="22"/>
      <w:lang w:eastAsia="en-US"/>
    </w:rPr>
  </w:style>
  <w:style w:type="paragraph" w:styleId="Stopka">
    <w:name w:val="footer"/>
    <w:basedOn w:val="Normalny"/>
    <w:link w:val="StopkaZnak"/>
    <w:uiPriority w:val="99"/>
    <w:unhideWhenUsed/>
    <w:rsid w:val="00612719"/>
    <w:pPr>
      <w:tabs>
        <w:tab w:val="center" w:pos="4536"/>
        <w:tab w:val="right" w:pos="9072"/>
      </w:tabs>
    </w:pPr>
    <w:rPr>
      <w:lang w:val="x-none"/>
    </w:rPr>
  </w:style>
  <w:style w:type="character" w:customStyle="1" w:styleId="StopkaZnak">
    <w:name w:val="Stopka Znak"/>
    <w:link w:val="Stopka"/>
    <w:uiPriority w:val="99"/>
    <w:rsid w:val="00612719"/>
    <w:rPr>
      <w:sz w:val="22"/>
      <w:szCs w:val="22"/>
      <w:lang w:eastAsia="en-US"/>
    </w:rPr>
  </w:style>
  <w:style w:type="paragraph" w:styleId="Tekstpodstawowywcity">
    <w:name w:val="Body Text Indent"/>
    <w:basedOn w:val="Normalny"/>
    <w:link w:val="TekstpodstawowywcityZnak"/>
    <w:rsid w:val="00E7796A"/>
    <w:pPr>
      <w:numPr>
        <w:numId w:val="3"/>
      </w:numPr>
      <w:spacing w:after="0" w:line="240" w:lineRule="auto"/>
      <w:ind w:right="72"/>
      <w:jc w:val="both"/>
    </w:pPr>
    <w:rPr>
      <w:rFonts w:ascii="Times New Roman" w:eastAsia="Times New Roman" w:hAnsi="Times New Roman"/>
      <w:bCs/>
      <w:sz w:val="23"/>
      <w:szCs w:val="23"/>
      <w:lang w:val="x-none" w:eastAsia="x-none"/>
    </w:rPr>
  </w:style>
  <w:style w:type="character" w:customStyle="1" w:styleId="TekstpodstawowywcityZnak">
    <w:name w:val="Tekst podstawowy wcięty Znak"/>
    <w:link w:val="Tekstpodstawowywcity"/>
    <w:rsid w:val="00E7796A"/>
    <w:rPr>
      <w:rFonts w:ascii="Times New Roman" w:eastAsia="Times New Roman" w:hAnsi="Times New Roman"/>
      <w:bCs/>
      <w:sz w:val="23"/>
      <w:szCs w:val="23"/>
    </w:rPr>
  </w:style>
  <w:style w:type="paragraph" w:customStyle="1" w:styleId="Default">
    <w:name w:val="Default"/>
    <w:rsid w:val="00B25374"/>
    <w:pPr>
      <w:autoSpaceDE w:val="0"/>
      <w:autoSpaceDN w:val="0"/>
      <w:adjustRightInd w:val="0"/>
    </w:pPr>
    <w:rPr>
      <w:rFonts w:ascii="Book Antiqua" w:hAnsi="Book Antiqua" w:cs="Book Antiqua"/>
      <w:color w:val="000000"/>
      <w:sz w:val="24"/>
      <w:szCs w:val="24"/>
    </w:rPr>
  </w:style>
  <w:style w:type="paragraph" w:styleId="Tytu">
    <w:name w:val="Title"/>
    <w:basedOn w:val="Normalny"/>
    <w:link w:val="TytuZnak"/>
    <w:qFormat/>
    <w:rsid w:val="005511EA"/>
    <w:pPr>
      <w:spacing w:after="0" w:line="240" w:lineRule="auto"/>
      <w:jc w:val="center"/>
    </w:pPr>
    <w:rPr>
      <w:rFonts w:ascii="Times New Roman" w:eastAsia="Times New Roman" w:hAnsi="Times New Roman"/>
      <w:b/>
      <w:sz w:val="24"/>
      <w:szCs w:val="20"/>
      <w:lang w:val="x-none" w:eastAsia="x-none"/>
    </w:rPr>
  </w:style>
  <w:style w:type="character" w:customStyle="1" w:styleId="TytuZnak">
    <w:name w:val="Tytuł Znak"/>
    <w:link w:val="Tytu"/>
    <w:rsid w:val="005511EA"/>
    <w:rPr>
      <w:rFonts w:ascii="Times New Roman" w:eastAsia="Times New Roman" w:hAnsi="Times New Roman"/>
      <w:b/>
      <w:sz w:val="24"/>
    </w:rPr>
  </w:style>
  <w:style w:type="paragraph" w:styleId="Tekstpodstawowy3">
    <w:name w:val="Body Text 3"/>
    <w:basedOn w:val="Normalny"/>
    <w:link w:val="Tekstpodstawowy3Znak"/>
    <w:uiPriority w:val="99"/>
    <w:unhideWhenUsed/>
    <w:rsid w:val="00C30576"/>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C30576"/>
    <w:rPr>
      <w:rFonts w:ascii="Times New Roman" w:eastAsia="Times New Roman" w:hAnsi="Times New Roman"/>
      <w:sz w:val="16"/>
      <w:szCs w:val="16"/>
      <w:lang w:val="x-none" w:eastAsia="x-none"/>
    </w:rPr>
  </w:style>
  <w:style w:type="character" w:customStyle="1" w:styleId="AkapitzlistZnak">
    <w:name w:val="Akapit z listą Znak"/>
    <w:aliases w:val="normalny tekst Znak,L1 Znak,Numerowanie Znak,List Paragraph Znak,Akapit z listą5 Znak,CW_Lista Znak,mm Znak,lp1 Znak,Preambuła Znak,Akapit z listą1 Znak,wypunktowanie Znak,Asia 2  Akapit z listą Znak,tekst normalny Znak,1. Znak"/>
    <w:link w:val="Akapitzlist"/>
    <w:uiPriority w:val="34"/>
    <w:qFormat/>
    <w:locked/>
    <w:rsid w:val="00C30576"/>
    <w:rPr>
      <w:rFonts w:ascii="Times New Roman" w:eastAsia="Times New Roman" w:hAnsi="Times New Roman"/>
      <w:sz w:val="24"/>
      <w:szCs w:val="24"/>
    </w:rPr>
  </w:style>
  <w:style w:type="paragraph" w:styleId="Akapitzlist">
    <w:name w:val="List Paragraph"/>
    <w:aliases w:val="normalny tekst,L1,Numerowanie,List Paragraph,Akapit z listą5,CW_Lista,mm,lp1,Preambuła,Akapit z listą1,wypunktowanie,Asia 2  Akapit z listą,tekst normalny,A_wyliczenie,K-P_odwolanie,maz_wyliczenie,opis dzialania,1.,Akapit z listą BS,lp11"/>
    <w:basedOn w:val="Normalny"/>
    <w:link w:val="AkapitzlistZnak"/>
    <w:uiPriority w:val="34"/>
    <w:qFormat/>
    <w:rsid w:val="00C30576"/>
    <w:pPr>
      <w:spacing w:after="0" w:line="240" w:lineRule="auto"/>
      <w:ind w:left="720"/>
      <w:contextualSpacing/>
    </w:pPr>
    <w:rPr>
      <w:rFonts w:ascii="Times New Roman" w:eastAsia="Times New Roman" w:hAnsi="Times New Roman"/>
      <w:sz w:val="24"/>
      <w:szCs w:val="24"/>
      <w:lang w:val="x-none" w:eastAsia="x-none"/>
    </w:rPr>
  </w:style>
  <w:style w:type="paragraph" w:styleId="Tekstprzypisukocowego">
    <w:name w:val="endnote text"/>
    <w:basedOn w:val="Normalny"/>
    <w:link w:val="TekstprzypisukocowegoZnak"/>
    <w:uiPriority w:val="99"/>
    <w:semiHidden/>
    <w:unhideWhenUsed/>
    <w:rsid w:val="00301604"/>
    <w:rPr>
      <w:sz w:val="20"/>
      <w:szCs w:val="20"/>
      <w:lang w:val="x-none"/>
    </w:rPr>
  </w:style>
  <w:style w:type="character" w:customStyle="1" w:styleId="TekstprzypisukocowegoZnak">
    <w:name w:val="Tekst przypisu końcowego Znak"/>
    <w:link w:val="Tekstprzypisukocowego"/>
    <w:uiPriority w:val="99"/>
    <w:semiHidden/>
    <w:rsid w:val="00301604"/>
    <w:rPr>
      <w:lang w:eastAsia="en-US"/>
    </w:rPr>
  </w:style>
  <w:style w:type="character" w:styleId="Odwoanieprzypisukocowego">
    <w:name w:val="endnote reference"/>
    <w:uiPriority w:val="99"/>
    <w:semiHidden/>
    <w:unhideWhenUsed/>
    <w:rsid w:val="00301604"/>
    <w:rPr>
      <w:vertAlign w:val="superscript"/>
    </w:rPr>
  </w:style>
  <w:style w:type="character" w:styleId="Odwoaniedokomentarza">
    <w:name w:val="annotation reference"/>
    <w:basedOn w:val="Domylnaczcionkaakapitu"/>
    <w:uiPriority w:val="99"/>
    <w:semiHidden/>
    <w:unhideWhenUsed/>
    <w:rsid w:val="00E350D0"/>
    <w:rPr>
      <w:sz w:val="16"/>
      <w:szCs w:val="16"/>
    </w:rPr>
  </w:style>
  <w:style w:type="paragraph" w:styleId="Tekstkomentarza">
    <w:name w:val="annotation text"/>
    <w:basedOn w:val="Normalny"/>
    <w:link w:val="TekstkomentarzaZnak"/>
    <w:uiPriority w:val="99"/>
    <w:semiHidden/>
    <w:unhideWhenUsed/>
    <w:rsid w:val="00E350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50D0"/>
    <w:rPr>
      <w:lang w:eastAsia="en-US"/>
    </w:rPr>
  </w:style>
  <w:style w:type="paragraph" w:styleId="Tematkomentarza">
    <w:name w:val="annotation subject"/>
    <w:basedOn w:val="Tekstkomentarza"/>
    <w:next w:val="Tekstkomentarza"/>
    <w:link w:val="TematkomentarzaZnak"/>
    <w:uiPriority w:val="99"/>
    <w:semiHidden/>
    <w:unhideWhenUsed/>
    <w:rsid w:val="00E350D0"/>
    <w:rPr>
      <w:b/>
      <w:bCs/>
    </w:rPr>
  </w:style>
  <w:style w:type="character" w:customStyle="1" w:styleId="TematkomentarzaZnak">
    <w:name w:val="Temat komentarza Znak"/>
    <w:basedOn w:val="TekstkomentarzaZnak"/>
    <w:link w:val="Tematkomentarza"/>
    <w:uiPriority w:val="99"/>
    <w:semiHidden/>
    <w:rsid w:val="00E350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9083">
      <w:bodyDiv w:val="1"/>
      <w:marLeft w:val="0"/>
      <w:marRight w:val="0"/>
      <w:marTop w:val="0"/>
      <w:marBottom w:val="0"/>
      <w:divBdr>
        <w:top w:val="none" w:sz="0" w:space="0" w:color="auto"/>
        <w:left w:val="none" w:sz="0" w:space="0" w:color="auto"/>
        <w:bottom w:val="none" w:sz="0" w:space="0" w:color="auto"/>
        <w:right w:val="none" w:sz="0" w:space="0" w:color="auto"/>
      </w:divBdr>
    </w:div>
    <w:div w:id="322046429">
      <w:bodyDiv w:val="1"/>
      <w:marLeft w:val="0"/>
      <w:marRight w:val="0"/>
      <w:marTop w:val="0"/>
      <w:marBottom w:val="0"/>
      <w:divBdr>
        <w:top w:val="none" w:sz="0" w:space="0" w:color="auto"/>
        <w:left w:val="none" w:sz="0" w:space="0" w:color="auto"/>
        <w:bottom w:val="none" w:sz="0" w:space="0" w:color="auto"/>
        <w:right w:val="none" w:sz="0" w:space="0" w:color="auto"/>
      </w:divBdr>
    </w:div>
    <w:div w:id="531306849">
      <w:bodyDiv w:val="1"/>
      <w:marLeft w:val="0"/>
      <w:marRight w:val="0"/>
      <w:marTop w:val="0"/>
      <w:marBottom w:val="0"/>
      <w:divBdr>
        <w:top w:val="none" w:sz="0" w:space="0" w:color="auto"/>
        <w:left w:val="none" w:sz="0" w:space="0" w:color="auto"/>
        <w:bottom w:val="none" w:sz="0" w:space="0" w:color="auto"/>
        <w:right w:val="none" w:sz="0" w:space="0" w:color="auto"/>
      </w:divBdr>
    </w:div>
    <w:div w:id="662467735">
      <w:bodyDiv w:val="1"/>
      <w:marLeft w:val="0"/>
      <w:marRight w:val="0"/>
      <w:marTop w:val="0"/>
      <w:marBottom w:val="0"/>
      <w:divBdr>
        <w:top w:val="none" w:sz="0" w:space="0" w:color="auto"/>
        <w:left w:val="none" w:sz="0" w:space="0" w:color="auto"/>
        <w:bottom w:val="none" w:sz="0" w:space="0" w:color="auto"/>
        <w:right w:val="none" w:sz="0" w:space="0" w:color="auto"/>
      </w:divBdr>
    </w:div>
    <w:div w:id="1433434916">
      <w:bodyDiv w:val="1"/>
      <w:marLeft w:val="0"/>
      <w:marRight w:val="0"/>
      <w:marTop w:val="0"/>
      <w:marBottom w:val="0"/>
      <w:divBdr>
        <w:top w:val="none" w:sz="0" w:space="0" w:color="auto"/>
        <w:left w:val="none" w:sz="0" w:space="0" w:color="auto"/>
        <w:bottom w:val="none" w:sz="0" w:space="0" w:color="auto"/>
        <w:right w:val="none" w:sz="0" w:space="0" w:color="auto"/>
      </w:divBdr>
    </w:div>
    <w:div w:id="1588464939">
      <w:bodyDiv w:val="1"/>
      <w:marLeft w:val="0"/>
      <w:marRight w:val="0"/>
      <w:marTop w:val="0"/>
      <w:marBottom w:val="0"/>
      <w:divBdr>
        <w:top w:val="none" w:sz="0" w:space="0" w:color="auto"/>
        <w:left w:val="none" w:sz="0" w:space="0" w:color="auto"/>
        <w:bottom w:val="none" w:sz="0" w:space="0" w:color="auto"/>
        <w:right w:val="none" w:sz="0" w:space="0" w:color="auto"/>
      </w:divBdr>
    </w:div>
    <w:div w:id="1714649872">
      <w:bodyDiv w:val="1"/>
      <w:marLeft w:val="0"/>
      <w:marRight w:val="0"/>
      <w:marTop w:val="0"/>
      <w:marBottom w:val="0"/>
      <w:divBdr>
        <w:top w:val="none" w:sz="0" w:space="0" w:color="auto"/>
        <w:left w:val="none" w:sz="0" w:space="0" w:color="auto"/>
        <w:bottom w:val="none" w:sz="0" w:space="0" w:color="auto"/>
        <w:right w:val="none" w:sz="0" w:space="0" w:color="auto"/>
      </w:divBdr>
    </w:div>
    <w:div w:id="1736850554">
      <w:bodyDiv w:val="1"/>
      <w:marLeft w:val="0"/>
      <w:marRight w:val="0"/>
      <w:marTop w:val="0"/>
      <w:marBottom w:val="0"/>
      <w:divBdr>
        <w:top w:val="none" w:sz="0" w:space="0" w:color="auto"/>
        <w:left w:val="none" w:sz="0" w:space="0" w:color="auto"/>
        <w:bottom w:val="none" w:sz="0" w:space="0" w:color="auto"/>
        <w:right w:val="none" w:sz="0" w:space="0" w:color="auto"/>
      </w:divBdr>
    </w:div>
    <w:div w:id="1800875689">
      <w:bodyDiv w:val="1"/>
      <w:marLeft w:val="0"/>
      <w:marRight w:val="0"/>
      <w:marTop w:val="0"/>
      <w:marBottom w:val="0"/>
      <w:divBdr>
        <w:top w:val="none" w:sz="0" w:space="0" w:color="auto"/>
        <w:left w:val="none" w:sz="0" w:space="0" w:color="auto"/>
        <w:bottom w:val="none" w:sz="0" w:space="0" w:color="auto"/>
        <w:right w:val="none" w:sz="0" w:space="0" w:color="auto"/>
      </w:divBdr>
    </w:div>
    <w:div w:id="1874078385">
      <w:bodyDiv w:val="1"/>
      <w:marLeft w:val="0"/>
      <w:marRight w:val="0"/>
      <w:marTop w:val="0"/>
      <w:marBottom w:val="0"/>
      <w:divBdr>
        <w:top w:val="none" w:sz="0" w:space="0" w:color="auto"/>
        <w:left w:val="none" w:sz="0" w:space="0" w:color="auto"/>
        <w:bottom w:val="none" w:sz="0" w:space="0" w:color="auto"/>
        <w:right w:val="none" w:sz="0" w:space="0" w:color="auto"/>
      </w:divBdr>
    </w:div>
    <w:div w:id="18811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ke.lomza.pl" TargetMode="External"/><Relationship Id="rId3" Type="http://schemas.openxmlformats.org/officeDocument/2006/relationships/settings" Target="settings.xml"/><Relationship Id="rId7" Type="http://schemas.openxmlformats.org/officeDocument/2006/relationships/hyperlink" Target="mailto:sekretariat@oke.lom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oke.lom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5570</Words>
  <Characters>33426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Nietupski</dc:creator>
  <cp:keywords/>
  <cp:lastModifiedBy>oke</cp:lastModifiedBy>
  <cp:revision>2</cp:revision>
  <cp:lastPrinted>2019-06-11T12:01:00Z</cp:lastPrinted>
  <dcterms:created xsi:type="dcterms:W3CDTF">2025-03-04T11:28:00Z</dcterms:created>
  <dcterms:modified xsi:type="dcterms:W3CDTF">2025-03-04T11:28:00Z</dcterms:modified>
</cp:coreProperties>
</file>